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9F" w:rsidRDefault="00FF771F" w:rsidP="00FF7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 w:rsidRPr="00FF77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требованию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Николаевского-на-Амуре межрайонного </w:t>
      </w:r>
      <w:r w:rsidRPr="00FF77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природоохранного прокурора ограничен доступ к </w:t>
      </w:r>
      <w:proofErr w:type="spellStart"/>
      <w:proofErr w:type="gramStart"/>
      <w:r w:rsidRPr="00FF77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интернет-страницам</w:t>
      </w:r>
      <w:proofErr w:type="spellEnd"/>
      <w:proofErr w:type="gramEnd"/>
      <w:r w:rsidRPr="00FF77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 информацией о продаже </w:t>
      </w:r>
      <w:proofErr w:type="spellStart"/>
      <w:r w:rsidRPr="00FF77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краснокнижных</w:t>
      </w:r>
      <w:proofErr w:type="spellEnd"/>
      <w:r w:rsidRPr="00FF77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животных</w:t>
      </w:r>
    </w:p>
    <w:p w:rsidR="00FF771F" w:rsidRDefault="00FF771F" w:rsidP="00FF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1F" w:rsidRPr="00FF771F" w:rsidRDefault="00FF771F" w:rsidP="00F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1F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в ходе мониторинга сети Интернет выявлены сайты с информацией о продаже исчезающих видов животных – змееяда обыкновенного и жука-оленя.</w:t>
      </w:r>
    </w:p>
    <w:p w:rsidR="00FF771F" w:rsidRPr="00FF771F" w:rsidRDefault="00FF771F" w:rsidP="00F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1F">
        <w:rPr>
          <w:rFonts w:ascii="Times New Roman" w:hAnsi="Times New Roman" w:cs="Times New Roman"/>
          <w:sz w:val="28"/>
          <w:szCs w:val="28"/>
        </w:rPr>
        <w:t>Данные виды животных занесены в Красную книгу Российской Федерации, находятся под охраной государства как особо ценные представители животного мира.</w:t>
      </w:r>
    </w:p>
    <w:p w:rsidR="00FF771F" w:rsidRPr="00FF771F" w:rsidRDefault="00FF771F" w:rsidP="00F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1F">
        <w:rPr>
          <w:rFonts w:ascii="Times New Roman" w:hAnsi="Times New Roman" w:cs="Times New Roman"/>
          <w:sz w:val="28"/>
          <w:szCs w:val="28"/>
        </w:rPr>
        <w:t xml:space="preserve">Гражданский оборот </w:t>
      </w:r>
      <w:proofErr w:type="spellStart"/>
      <w:r w:rsidRPr="00FF771F">
        <w:rPr>
          <w:rFonts w:ascii="Times New Roman" w:hAnsi="Times New Roman" w:cs="Times New Roman"/>
          <w:sz w:val="28"/>
          <w:szCs w:val="28"/>
        </w:rPr>
        <w:t>краснокнижных</w:t>
      </w:r>
      <w:proofErr w:type="spellEnd"/>
      <w:r w:rsidRPr="00FF771F">
        <w:rPr>
          <w:rFonts w:ascii="Times New Roman" w:hAnsi="Times New Roman" w:cs="Times New Roman"/>
          <w:sz w:val="28"/>
          <w:szCs w:val="28"/>
        </w:rPr>
        <w:t xml:space="preserve"> животных требует наличия специального для этого разрешения.</w:t>
      </w:r>
    </w:p>
    <w:p w:rsidR="00FF771F" w:rsidRPr="00FF771F" w:rsidRDefault="00FF771F" w:rsidP="00F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1F">
        <w:rPr>
          <w:rFonts w:ascii="Times New Roman" w:hAnsi="Times New Roman" w:cs="Times New Roman"/>
          <w:sz w:val="28"/>
          <w:szCs w:val="28"/>
        </w:rPr>
        <w:t xml:space="preserve">Природоохранный прокурор направил в суд административные исковые заявления о признании информации запрещенной и ограничении доступа к </w:t>
      </w:r>
      <w:proofErr w:type="spellStart"/>
      <w:proofErr w:type="gramStart"/>
      <w:r w:rsidRPr="00FF771F">
        <w:rPr>
          <w:rFonts w:ascii="Times New Roman" w:hAnsi="Times New Roman" w:cs="Times New Roman"/>
          <w:sz w:val="28"/>
          <w:szCs w:val="28"/>
        </w:rPr>
        <w:t>интернет-страницам</w:t>
      </w:r>
      <w:proofErr w:type="spellEnd"/>
      <w:proofErr w:type="gramEnd"/>
      <w:r w:rsidRPr="00FF771F">
        <w:rPr>
          <w:rFonts w:ascii="Times New Roman" w:hAnsi="Times New Roman" w:cs="Times New Roman"/>
          <w:sz w:val="28"/>
          <w:szCs w:val="28"/>
        </w:rPr>
        <w:t>.</w:t>
      </w:r>
    </w:p>
    <w:p w:rsidR="00FF771F" w:rsidRPr="00FF771F" w:rsidRDefault="00FF771F" w:rsidP="00F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1F">
        <w:rPr>
          <w:rFonts w:ascii="Times New Roman" w:hAnsi="Times New Roman" w:cs="Times New Roman"/>
          <w:sz w:val="28"/>
          <w:szCs w:val="28"/>
        </w:rPr>
        <w:t xml:space="preserve">Решением Центрального районного суда г. Хабаровска </w:t>
      </w:r>
      <w:proofErr w:type="gramStart"/>
      <w:r w:rsidRPr="00FF771F">
        <w:rPr>
          <w:rFonts w:ascii="Times New Roman" w:hAnsi="Times New Roman" w:cs="Times New Roman"/>
          <w:sz w:val="28"/>
          <w:szCs w:val="28"/>
        </w:rPr>
        <w:t>Хабаровская</w:t>
      </w:r>
      <w:proofErr w:type="gramEnd"/>
      <w:r w:rsidRPr="00FF771F">
        <w:rPr>
          <w:rFonts w:ascii="Times New Roman" w:hAnsi="Times New Roman" w:cs="Times New Roman"/>
          <w:sz w:val="28"/>
          <w:szCs w:val="28"/>
        </w:rPr>
        <w:t xml:space="preserve"> края требования прокурора удовлетворены.</w:t>
      </w:r>
    </w:p>
    <w:p w:rsidR="004D6A55" w:rsidRDefault="00FF771F" w:rsidP="00F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1F">
        <w:rPr>
          <w:rFonts w:ascii="Times New Roman" w:hAnsi="Times New Roman" w:cs="Times New Roman"/>
          <w:sz w:val="28"/>
          <w:szCs w:val="28"/>
        </w:rPr>
        <w:t xml:space="preserve">Доступ к </w:t>
      </w:r>
      <w:proofErr w:type="spellStart"/>
      <w:proofErr w:type="gramStart"/>
      <w:r w:rsidRPr="00FF771F">
        <w:rPr>
          <w:rFonts w:ascii="Times New Roman" w:hAnsi="Times New Roman" w:cs="Times New Roman"/>
          <w:sz w:val="28"/>
          <w:szCs w:val="28"/>
        </w:rPr>
        <w:t>интернет-страницам</w:t>
      </w:r>
      <w:proofErr w:type="spellEnd"/>
      <w:proofErr w:type="gramEnd"/>
      <w:r w:rsidRPr="00FF771F">
        <w:rPr>
          <w:rFonts w:ascii="Times New Roman" w:hAnsi="Times New Roman" w:cs="Times New Roman"/>
          <w:sz w:val="28"/>
          <w:szCs w:val="28"/>
        </w:rPr>
        <w:t xml:space="preserve"> о продаже змееяда обыкновенного и жука-оленя ограничен.</w:t>
      </w:r>
    </w:p>
    <w:p w:rsidR="004D6A55" w:rsidRDefault="004D6A55" w:rsidP="004D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9F" w:rsidRDefault="00D43A9F" w:rsidP="004D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1F" w:rsidRPr="00FF771F" w:rsidRDefault="00FF771F" w:rsidP="00FF77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771F">
        <w:rPr>
          <w:rFonts w:ascii="Times New Roman" w:hAnsi="Times New Roman" w:cs="Times New Roman"/>
          <w:sz w:val="28"/>
          <w:szCs w:val="28"/>
        </w:rPr>
        <w:t xml:space="preserve">Николаевский-на-Амуре межрайонный </w:t>
      </w:r>
    </w:p>
    <w:p w:rsidR="004D6A55" w:rsidRPr="004D6A55" w:rsidRDefault="00FF771F" w:rsidP="00FF77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771F">
        <w:rPr>
          <w:rFonts w:ascii="Times New Roman" w:hAnsi="Times New Roman" w:cs="Times New Roman"/>
          <w:sz w:val="28"/>
          <w:szCs w:val="28"/>
        </w:rPr>
        <w:t xml:space="preserve">природоохранный прокурор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F771F">
        <w:rPr>
          <w:rFonts w:ascii="Times New Roman" w:hAnsi="Times New Roman" w:cs="Times New Roman"/>
          <w:sz w:val="28"/>
          <w:szCs w:val="28"/>
        </w:rPr>
        <w:t xml:space="preserve">       Г.В. </w:t>
      </w:r>
      <w:proofErr w:type="spellStart"/>
      <w:r w:rsidRPr="00FF771F">
        <w:rPr>
          <w:rFonts w:ascii="Times New Roman" w:hAnsi="Times New Roman" w:cs="Times New Roman"/>
          <w:sz w:val="28"/>
          <w:szCs w:val="28"/>
        </w:rPr>
        <w:t>Кулыгин</w:t>
      </w:r>
      <w:proofErr w:type="spellEnd"/>
    </w:p>
    <w:sectPr w:rsidR="004D6A55" w:rsidRPr="004D6A55" w:rsidSect="00AB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A55"/>
    <w:rsid w:val="000845F4"/>
    <w:rsid w:val="003F149E"/>
    <w:rsid w:val="004D6A55"/>
    <w:rsid w:val="00550AB5"/>
    <w:rsid w:val="005D6028"/>
    <w:rsid w:val="00AB767C"/>
    <w:rsid w:val="00D43A9F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7C"/>
  </w:style>
  <w:style w:type="paragraph" w:styleId="1">
    <w:name w:val="heading 1"/>
    <w:basedOn w:val="a"/>
    <w:link w:val="10"/>
    <w:uiPriority w:val="9"/>
    <w:qFormat/>
    <w:rsid w:val="004D6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ABP_PROC_10</dc:creator>
  <cp:lastModifiedBy>Procuror NIK</cp:lastModifiedBy>
  <cp:revision>2</cp:revision>
  <dcterms:created xsi:type="dcterms:W3CDTF">2019-04-11T01:27:00Z</dcterms:created>
  <dcterms:modified xsi:type="dcterms:W3CDTF">2019-04-11T01:27:00Z</dcterms:modified>
</cp:coreProperties>
</file>