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AB" w:rsidRPr="00DD1AB6" w:rsidRDefault="00FE66AB" w:rsidP="00FE66AB">
      <w:pPr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1AB6"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FE66AB" w:rsidRPr="00DD1AB6" w:rsidRDefault="00FE66AB" w:rsidP="00FE66AB">
      <w:pPr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1AB6"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FE66AB" w:rsidRPr="00DD1AB6" w:rsidRDefault="00FE66AB" w:rsidP="00FE66AB">
      <w:pPr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FE66AB" w:rsidRPr="00DD1AB6" w:rsidRDefault="00FE66AB" w:rsidP="00FE66AB">
      <w:pPr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1A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66AB" w:rsidRPr="00DD1AB6" w:rsidRDefault="00FE66AB" w:rsidP="00FE66AB">
      <w:pPr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FE66AB" w:rsidRPr="00DD1AB6" w:rsidRDefault="00FE66AB" w:rsidP="00FE6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16.03.2020</w:t>
      </w:r>
      <w:r w:rsidRPr="00DD1AB6">
        <w:rPr>
          <w:rFonts w:ascii="Times New Roman" w:hAnsi="Times New Roman" w:cs="Times New Roman"/>
          <w:sz w:val="28"/>
          <w:szCs w:val="28"/>
        </w:rPr>
        <w:tab/>
      </w:r>
      <w:r w:rsidRPr="00DD1AB6">
        <w:rPr>
          <w:rFonts w:ascii="Times New Roman" w:hAnsi="Times New Roman" w:cs="Times New Roman"/>
          <w:sz w:val="28"/>
          <w:szCs w:val="28"/>
        </w:rPr>
        <w:tab/>
      </w:r>
      <w:r w:rsidRPr="00DD1AB6">
        <w:rPr>
          <w:rFonts w:ascii="Times New Roman" w:hAnsi="Times New Roman" w:cs="Times New Roman"/>
          <w:sz w:val="28"/>
          <w:szCs w:val="28"/>
        </w:rPr>
        <w:tab/>
      </w:r>
      <w:r w:rsidRPr="00DD1AB6">
        <w:rPr>
          <w:rFonts w:ascii="Times New Roman" w:hAnsi="Times New Roman" w:cs="Times New Roman"/>
          <w:sz w:val="28"/>
          <w:szCs w:val="28"/>
        </w:rPr>
        <w:tab/>
      </w:r>
      <w:r w:rsidRPr="00DD1AB6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34-па</w:t>
      </w:r>
      <w:r w:rsidRPr="00DD1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E25" w:rsidRDefault="00FE66AB" w:rsidP="00FE66AB">
      <w:pPr>
        <w:spacing w:line="22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 Маго</w:t>
      </w:r>
    </w:p>
    <w:p w:rsidR="00FE66AB" w:rsidRPr="00FE66AB" w:rsidRDefault="00FE66AB" w:rsidP="00FE66AB">
      <w:pPr>
        <w:spacing w:line="22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CC3E25" w:rsidRDefault="00CC3E25" w:rsidP="00CC3E25">
      <w:pPr>
        <w:spacing w:after="0" w:line="240" w:lineRule="auto"/>
        <w:rPr>
          <w:sz w:val="10"/>
          <w:szCs w:val="10"/>
        </w:rPr>
      </w:pPr>
    </w:p>
    <w:p w:rsidR="00CC3E25" w:rsidRDefault="00CC3E25" w:rsidP="00CC3E25">
      <w:pPr>
        <w:spacing w:after="0" w:line="240" w:lineRule="auto"/>
        <w:rPr>
          <w:sz w:val="10"/>
          <w:szCs w:val="10"/>
        </w:rPr>
      </w:pPr>
    </w:p>
    <w:p w:rsidR="00CC3E25" w:rsidRPr="00CC3E25" w:rsidRDefault="00CC3E25" w:rsidP="00CC3E25">
      <w:pPr>
        <w:spacing w:after="0" w:line="240" w:lineRule="auto"/>
        <w:rPr>
          <w:sz w:val="10"/>
          <w:szCs w:val="10"/>
        </w:rPr>
      </w:pPr>
    </w:p>
    <w:p w:rsidR="00A32992" w:rsidRPr="00A32992" w:rsidRDefault="00A32992" w:rsidP="00EE7C8E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EF0E9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действий по предупреждению и ликвидации чрезвыча</w:t>
      </w:r>
      <w:r w:rsidR="00EF0E9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F0E94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ситуаций природного и техногенного характера на территории</w:t>
      </w: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Магинского сельского поселения  Николаевского муниципального района Хабаровского края</w:t>
      </w:r>
      <w:r w:rsidR="00EF0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2020-2025 годы</w:t>
      </w:r>
    </w:p>
    <w:p w:rsidR="00A32992" w:rsidRPr="00A32992" w:rsidRDefault="00A32992" w:rsidP="00EE7C8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9077FF" w:rsidP="00CC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 законом</w:t>
      </w:r>
      <w:r w:rsidR="00A32992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деральным законом от 21 декабря 1994 г. № 68-ФЗ «О защите населения и терр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торий от чрезвычайных ситуаций природного и техногенного характера», пост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</w:t>
      </w:r>
      <w:r w:rsidR="00A32992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совершенствования знаний, навыков 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умений, направленных на реализацию единой государственной политики в области гражданской обор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ны, снижения рисков и смягчения последствий чрезвычайных ситуаций приро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и т</w:t>
      </w:r>
      <w:r w:rsidR="0009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ехногенного характера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обеспечения безопасности населе</w:t>
      </w:r>
      <w:r w:rsidR="002768D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</w:t>
      </w:r>
      <w:r w:rsidR="00A32992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2992" w:rsidRPr="00A3299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админ</w:t>
      </w:r>
      <w:r w:rsidR="00A32992" w:rsidRPr="00A3299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="00A32992" w:rsidRPr="00A3299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страция Магинского сельского поселения  </w:t>
      </w:r>
    </w:p>
    <w:p w:rsidR="00A32992" w:rsidRPr="00A32992" w:rsidRDefault="00A32992" w:rsidP="00C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EF0E94" w:rsidRPr="00A32992" w:rsidRDefault="00A32992" w:rsidP="00EF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прилагаемый </w:t>
      </w:r>
      <w:r w:rsidR="00EF0E9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действий по предупреждению и ликвид</w:t>
      </w:r>
      <w:r w:rsidR="00EF0E9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F0E94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чрезвычайных ситуаций природного и техногенного характера на территории</w:t>
      </w:r>
      <w:r w:rsidR="00EF0E94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Магинского сельского поселения  Николаевского муниципального района Хаб</w:t>
      </w:r>
      <w:r w:rsidR="00EF0E94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F0E94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ровского края</w:t>
      </w:r>
      <w:r w:rsidR="00EF0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2020-2025 годы.</w:t>
      </w:r>
    </w:p>
    <w:p w:rsidR="00A32992" w:rsidRPr="00A32992" w:rsidRDefault="00A32992" w:rsidP="00EF0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992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опубликовать в Сборнике правовых актов М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 xml:space="preserve">гинского сельского поселения и разместить на официальном сайте администрации Магинского сельского поселения.              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32992" w:rsidRPr="00A32992" w:rsidRDefault="00A32992" w:rsidP="00CC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992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A3299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A3299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главу Магинского сельского поселения В.Е. Мавровского.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32992" w:rsidRPr="00A32992" w:rsidRDefault="00A32992" w:rsidP="00EF0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992">
        <w:rPr>
          <w:rFonts w:ascii="Times New Roman" w:eastAsia="Times New Roman" w:hAnsi="Times New Roman" w:cs="Times New Roman"/>
          <w:sz w:val="26"/>
          <w:szCs w:val="26"/>
        </w:rPr>
        <w:t>4. Настоящее постановление вступает в силу с мом</w:t>
      </w:r>
      <w:r w:rsidR="008B1431">
        <w:rPr>
          <w:rFonts w:ascii="Times New Roman" w:eastAsia="Times New Roman" w:hAnsi="Times New Roman" w:cs="Times New Roman"/>
          <w:sz w:val="26"/>
          <w:szCs w:val="26"/>
        </w:rPr>
        <w:t>ента официального опубликования (обнародования).</w:t>
      </w:r>
    </w:p>
    <w:p w:rsidR="00A32992" w:rsidRPr="00A32992" w:rsidRDefault="00A32992" w:rsidP="00A32992">
      <w:pPr>
        <w:spacing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2992" w:rsidRPr="00A32992" w:rsidRDefault="00A32992" w:rsidP="00A32992">
      <w:pPr>
        <w:spacing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2992" w:rsidRPr="00A32992" w:rsidRDefault="00FE66AB" w:rsidP="00A32992">
      <w:pPr>
        <w:rPr>
          <w:rFonts w:ascii="Times New Roman" w:eastAsia="Times New Roman" w:hAnsi="Times New Roman" w:cs="Times New Roman"/>
          <w:sz w:val="26"/>
          <w:szCs w:val="26"/>
        </w:rPr>
        <w:sectPr w:rsidR="00A32992" w:rsidRPr="00A32992" w:rsidSect="00963601">
          <w:headerReference w:type="even" r:id="rId8"/>
          <w:headerReference w:type="default" r:id="rId9"/>
          <w:headerReference w:type="first" r:id="rId10"/>
          <w:pgSz w:w="11906" w:h="16838"/>
          <w:pgMar w:top="1134" w:right="680" w:bottom="1134" w:left="1985" w:header="709" w:footer="709" w:gutter="0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  поселения        </w:t>
      </w:r>
      <w:bookmarkStart w:id="0" w:name="_GoBack"/>
      <w:bookmarkEnd w:id="0"/>
      <w:r w:rsidR="00A32992" w:rsidRPr="00A32992">
        <w:rPr>
          <w:rFonts w:ascii="Times New Roman" w:eastAsia="Times New Roman" w:hAnsi="Times New Roman" w:cs="Times New Roman"/>
          <w:sz w:val="26"/>
          <w:szCs w:val="26"/>
        </w:rPr>
        <w:t xml:space="preserve"> В.Е. Мавровский</w:t>
      </w: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                                                 </w:t>
      </w:r>
      <w:r w:rsidR="00CC3E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</w:t>
      </w:r>
      <w:r w:rsidR="00F37F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</w:t>
      </w: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постановлением администрации</w:t>
      </w: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Магинского сельского поселения  </w:t>
      </w: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FE66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16.03.2020</w:t>
      </w:r>
      <w:r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</w:t>
      </w:r>
      <w:r w:rsidR="00FE66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FE66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34-па</w:t>
      </w:r>
      <w:r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2768D9" w:rsidP="00276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</w:t>
      </w:r>
    </w:p>
    <w:p w:rsidR="002768D9" w:rsidRDefault="002768D9" w:rsidP="002768D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действий по предупреждению и ликвидации чрезвычайных ситуаций природного и техногенного характера на территории</w:t>
      </w: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Магинского сельского поселения  Ник</w:t>
      </w: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лаевского муниципального района Хабаровского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2020-2025 годы.</w:t>
      </w:r>
    </w:p>
    <w:p w:rsidR="002768D9" w:rsidRPr="00A32992" w:rsidRDefault="002768D9" w:rsidP="0027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992" w:rsidRPr="00A32992" w:rsidRDefault="00A32992" w:rsidP="00A32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Общие положения</w:t>
      </w:r>
    </w:p>
    <w:p w:rsidR="00431CCE" w:rsidRDefault="00431CCE" w:rsidP="0038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CCE" w:rsidRDefault="00F37F01" w:rsidP="00A42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="00A32992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</w:t>
      </w:r>
      <w:r w:rsidR="00A4219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действий по предупреждению и ликвидации чрезв</w:t>
      </w:r>
      <w:r w:rsidR="00A4219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42194">
        <w:rPr>
          <w:rFonts w:ascii="Times New Roman" w:eastAsia="Times New Roman" w:hAnsi="Times New Roman" w:cs="Times New Roman"/>
          <w:sz w:val="26"/>
          <w:szCs w:val="26"/>
          <w:lang w:eastAsia="ru-RU"/>
        </w:rPr>
        <w:t>чайных ситуаций природного и техногенного характера на территории</w:t>
      </w:r>
      <w:r w:rsidR="00A42194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Магинск</w:t>
      </w:r>
      <w:r w:rsidR="00A42194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42194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сельского поселения  Николаевского муниципального района Хабаровского края</w:t>
      </w:r>
      <w:r w:rsidR="00A42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2020-2025 годы </w:t>
      </w:r>
      <w:r w:rsidR="00A32992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</w:t>
      </w:r>
      <w:r w:rsidR="00A4219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лее - план</w:t>
      </w:r>
      <w:r w:rsidR="00A32992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устанавливает порядок </w:t>
      </w:r>
      <w:r w:rsidR="00A4219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совершенствования знаний, навыков и умений, направленных на реализацию единой государственной политики в области гражданской обороны, снижения рисков и смягчения после</w:t>
      </w:r>
      <w:r w:rsidR="00A4219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A421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ствий чрезвычайных ситуаций природного и техногенного характера (далее ЧС) для обеспечения</w:t>
      </w:r>
      <w:proofErr w:type="gramEnd"/>
      <w:r w:rsidR="00A42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безопасности населения,</w:t>
      </w:r>
      <w:r w:rsidR="00A42194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2194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укрепления оборонного потенциала, стабильного социально-экономического развития, а также совершенствования с</w:t>
      </w:r>
      <w:r w:rsidR="00A4219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421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стемы защиты населения</w:t>
      </w:r>
      <w:r w:rsidR="00F96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мирное и военное время</w:t>
      </w:r>
      <w:r w:rsidR="00A32992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1CCE" w:rsidRDefault="00A32992" w:rsidP="00F96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F960C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действий по предупреждению и ликвидации чрезвычайных ситу</w:t>
      </w:r>
      <w:r w:rsidR="00F960C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960C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ций природного и техногенного характера на территории</w:t>
      </w:r>
      <w:r w:rsidR="00F960CF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Магинского сельского поселения  Николаевского муниципального района Хабаровского края</w:t>
      </w:r>
      <w:r w:rsidR="00F96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2020-2025 годы</w:t>
      </w:r>
      <w:r w:rsidRPr="00A329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в соответствии </w:t>
      </w:r>
      <w:proofErr w:type="gramStart"/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31CCE" w:rsidRDefault="00A32992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431CCE" w:rsidRDefault="00A32992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960C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21 декабря 1994 г. № 68-ФЗ «О защите насел</w:t>
      </w:r>
      <w:r w:rsidR="00F960C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960C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территорий от чрезвычайных ситуаций природного и техногенного характ</w:t>
      </w:r>
      <w:r w:rsidR="00F960C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960CF">
        <w:rPr>
          <w:rFonts w:ascii="Times New Roman" w:eastAsia="Times New Roman" w:hAnsi="Times New Roman" w:cs="Times New Roman"/>
          <w:sz w:val="26"/>
          <w:szCs w:val="26"/>
          <w:lang w:eastAsia="ru-RU"/>
        </w:rPr>
        <w:t>ра»</w:t>
      </w: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31CCE" w:rsidRDefault="00A32992" w:rsidP="00F96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960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30 декабря 2003г.  № 794 «О единой государственной системе предупреждения и ликвидации чрезвычайных ситуаций»</w:t>
      </w: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31CCE" w:rsidRDefault="00A32992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Уставом </w:t>
      </w:r>
      <w:r w:rsidR="00A064D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Магинского сельского поселения;</w:t>
      </w:r>
    </w:p>
    <w:p w:rsidR="00431CCE" w:rsidRDefault="00A32992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муниципальными право</w:t>
      </w:r>
      <w:r w:rsidR="00386DF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выми актами;</w:t>
      </w:r>
    </w:p>
    <w:p w:rsidR="00431CCE" w:rsidRDefault="00A32992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настоя</w:t>
      </w:r>
      <w:r w:rsidR="00F960CF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 планом</w:t>
      </w: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326B" w:rsidRDefault="00A32992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82326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в области гражданской обороны:</w:t>
      </w:r>
    </w:p>
    <w:p w:rsidR="0082326B" w:rsidRDefault="0082326B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нормативной правовой базы в области гражданской обороны с учетом современных требований и механизма их реализации, напра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ленных на формирование нового облика гражданской обороны;</w:t>
      </w:r>
    </w:p>
    <w:p w:rsidR="0082326B" w:rsidRDefault="0082326B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эффективной системы управления гражданской обороной, разр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ботка и внедрение новых технологий и способа защиты населения;</w:t>
      </w:r>
    </w:p>
    <w:p w:rsidR="0082326B" w:rsidRDefault="0082326B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общероссийской комплексной системы информирования насел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 местах массового пребывания людей (далее ОКСИОН);</w:t>
      </w:r>
    </w:p>
    <w:p w:rsidR="0082326B" w:rsidRDefault="0082326B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поддержание в готовности к использованию по предназначению имеющ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гося фонда средств коллективной защиты населения и недопущения их прежд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временного и неп</w:t>
      </w:r>
      <w:r w:rsidR="00B1313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равомерного списан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 с учета;</w:t>
      </w:r>
    </w:p>
    <w:p w:rsidR="00B13136" w:rsidRDefault="0082326B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продолжение работы по формированию в целях гражданской обороны установленного объема запасов средств индивидуальной защиты, материально-технических, продовольственных, медицинских и иных средст</w:t>
      </w:r>
      <w:r w:rsidR="00B13136">
        <w:rPr>
          <w:rFonts w:ascii="Times New Roman" w:eastAsia="Times New Roman" w:hAnsi="Times New Roman" w:cs="Times New Roman"/>
          <w:sz w:val="26"/>
          <w:szCs w:val="26"/>
          <w:lang w:eastAsia="ru-RU"/>
        </w:rPr>
        <w:t>в;</w:t>
      </w:r>
    </w:p>
    <w:p w:rsidR="00B13136" w:rsidRDefault="00B13136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сил гражданской обороны, повышение их готовности и мобильности;</w:t>
      </w:r>
    </w:p>
    <w:p w:rsidR="00B13136" w:rsidRDefault="00B13136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продолжение работы по совершенствованию и использованию совреме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технических средств в целях подготовки и информирования населения по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просам гражданской обороны, чрезвычайным ситуациям, обеспечению пожарной безопасности в местах массового пребывания людей;</w:t>
      </w:r>
    </w:p>
    <w:p w:rsidR="00431CCE" w:rsidRDefault="00B13136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эффективности использования ресурсов гражданской обороны для ликвидации чрезвычайных ситуаций.</w:t>
      </w:r>
      <w:r w:rsidR="00823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6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2992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6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2992" w:rsidRDefault="00A32992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B1313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в области защиты населения и территории от чрезв</w:t>
      </w:r>
      <w:r w:rsidR="00B1313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13136">
        <w:rPr>
          <w:rFonts w:ascii="Times New Roman" w:eastAsia="Times New Roman" w:hAnsi="Times New Roman" w:cs="Times New Roman"/>
          <w:sz w:val="26"/>
          <w:szCs w:val="26"/>
          <w:lang w:eastAsia="ru-RU"/>
        </w:rPr>
        <w:t>чайных ситуаций</w:t>
      </w:r>
      <w:r w:rsidR="0009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ЧС)</w:t>
      </w:r>
      <w:r w:rsidR="00B1313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13136" w:rsidRDefault="00B13136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и развитие нормативно-правовой</w:t>
      </w:r>
      <w:r w:rsidR="00754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базы по вопросам предупр</w:t>
      </w:r>
      <w:r w:rsidR="00754E9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54E9B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ждения и ликвидации чрезвычайных ситуаций природного и техногенного хара</w:t>
      </w:r>
      <w:r w:rsidR="00754E9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754E9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тера, создания и развития аварийно-спасательных формирований;</w:t>
      </w:r>
    </w:p>
    <w:p w:rsidR="00754E9B" w:rsidRDefault="00754E9B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93D7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готовности органов управления, сил и сре</w:t>
      </w:r>
      <w:proofErr w:type="gramStart"/>
      <w:r w:rsidR="00093D7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к р</w:t>
      </w:r>
      <w:proofErr w:type="gramEnd"/>
      <w:r w:rsidR="00093D7E">
        <w:rPr>
          <w:rFonts w:ascii="Times New Roman" w:eastAsia="Times New Roman" w:hAnsi="Times New Roman" w:cs="Times New Roman"/>
          <w:sz w:val="26"/>
          <w:szCs w:val="26"/>
          <w:lang w:eastAsia="ru-RU"/>
        </w:rPr>
        <w:t>еагиров</w:t>
      </w:r>
      <w:r w:rsidR="00093D7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93D7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на ЧС, совершенствование системы мониторинга и прогнозирования ЧС, ра</w:t>
      </w:r>
      <w:r w:rsidR="00093D7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09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витие систем информационного обеспечения;</w:t>
      </w:r>
    </w:p>
    <w:p w:rsidR="00093D7E" w:rsidRDefault="00093D7E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методического обеспечения вопросов создания, накопл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 использования и восполнения резервов финансовых и материальных ресу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сов, достаточных для ликвидации ЧС; </w:t>
      </w:r>
    </w:p>
    <w:p w:rsidR="00093D7E" w:rsidRDefault="00093D7E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мер по соблюде</w:t>
      </w:r>
      <w:r w:rsidR="00322D1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требуемого уровня обеспечен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сре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ствами коллективной защиты установленных категорий населения для защиты от ЧС;</w:t>
      </w:r>
    </w:p>
    <w:p w:rsidR="00093D7E" w:rsidRDefault="00093D7E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своевременное и достоверное информирование населения через средства массовой информации о прогнозируемых и произошедших чрезвычайных ситу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циях и пожарах,  ходе их ликвидации  и об оказании пострадавшему населению необходимой помощи;</w:t>
      </w:r>
    </w:p>
    <w:p w:rsidR="00093D7E" w:rsidRDefault="00093D7E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ведение через средства массовой информации разъяснительной работы по вопросам культуры безопасности жизнедеятельности среди населения с учетом особенностей различных социальных и возрастных групп;</w:t>
      </w:r>
    </w:p>
    <w:p w:rsidR="00943986" w:rsidRDefault="00943986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мероприятий и специальных проектов, направленных на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пуляризаци</w:t>
      </w:r>
      <w:r w:rsidR="00234AAC">
        <w:rPr>
          <w:rFonts w:ascii="Times New Roman" w:eastAsia="Times New Roman" w:hAnsi="Times New Roman" w:cs="Times New Roman"/>
          <w:sz w:val="26"/>
          <w:szCs w:val="26"/>
          <w:lang w:eastAsia="ru-RU"/>
        </w:rPr>
        <w:t>ю среди населения,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4AA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учетом особенностей различных социальных групп, культуры безопасности жизнедеятельн</w:t>
      </w:r>
      <w:r w:rsidR="00234AA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прежде все</w:t>
      </w:r>
      <w:r w:rsidR="00AC066A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бытовом уровне;</w:t>
      </w:r>
    </w:p>
    <w:p w:rsidR="00386DFC" w:rsidRDefault="00943986" w:rsidP="00943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освещение в средствах массовой информации перспективных направлений деятельности МЧС России в части законопроектной деятельности, внедрение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вых форм и методов работы в сфере обеспечения пожарной безопасности, надзо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деятельности, деятельности по предупреждению чрезвычайных ситуаций и других направлениях.</w:t>
      </w:r>
    </w:p>
    <w:p w:rsidR="00386DFC" w:rsidRDefault="00A32992" w:rsidP="00386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94398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в области обеспечения пожарной безопасности:</w:t>
      </w:r>
    </w:p>
    <w:p w:rsidR="00943986" w:rsidRDefault="00943986" w:rsidP="00386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34AA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комплекса мероприятий, направленных на защиту жизни и здоровья граждан, их имущества, государственного и муниципального имущества, имущества организаций от пожаров, ограничение их последствий;</w:t>
      </w:r>
    </w:p>
    <w:p w:rsidR="00234AAC" w:rsidRDefault="00234AAC" w:rsidP="00386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создание и развитие нормативно-правовой базы по вопросам пожарной безопасности;</w:t>
      </w:r>
    </w:p>
    <w:p w:rsidR="00234AAC" w:rsidRDefault="00234AAC" w:rsidP="00234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мероприятий и специальных проектов, направленных на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пуляризацию среди населения, с учетом особенностей различных социальных групп, культуры пожарной безопасности, в том числе по вопросам предупрежд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пожаров, прежде все</w:t>
      </w:r>
      <w:r w:rsidR="00AC066A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бытовом уровне;</w:t>
      </w:r>
    </w:p>
    <w:p w:rsidR="00A32992" w:rsidRPr="00D661E3" w:rsidRDefault="00DB45E6" w:rsidP="00D66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ведение через средства массовой информации разъясните</w:t>
      </w:r>
      <w:r w:rsidR="00D661E3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льной работы по вопросам пожарной безопасности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населения с учетом особенностей разли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социаль</w:t>
      </w:r>
      <w:r w:rsidR="00D661E3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и возрастных групп.</w:t>
      </w:r>
    </w:p>
    <w:p w:rsidR="000B1545" w:rsidRPr="00A32992" w:rsidRDefault="000B154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720D" w:rsidRDefault="00A32992" w:rsidP="00A064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D872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Мероприятия при угрозе и возникновении катастроф и </w:t>
      </w:r>
    </w:p>
    <w:p w:rsidR="00A32992" w:rsidRPr="00A32992" w:rsidRDefault="00D8720D" w:rsidP="00A064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стихийных бедствий</w:t>
      </w:r>
    </w:p>
    <w:p w:rsidR="00A32992" w:rsidRPr="00A32992" w:rsidRDefault="00A32992" w:rsidP="00A064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992" w:rsidRDefault="00A32992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D872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угрозе возникновения катастроф и стихийных бедствий  (режим «Повышенной готовности»).</w:t>
      </w:r>
    </w:p>
    <w:p w:rsidR="00D8720D" w:rsidRDefault="00D8720D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оповещение и сбор руководящего состава и работающего персонала 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в нерабочее время по телефонам. В рабочее время – дежурным в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ответствии  со схемой оповещения.</w:t>
      </w:r>
    </w:p>
    <w:p w:rsidR="00D8720D" w:rsidRDefault="00D8720D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сбора:</w:t>
      </w:r>
    </w:p>
    <w:p w:rsidR="00D8720D" w:rsidRDefault="00D8720D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рабочее время – до 30 минут;</w:t>
      </w:r>
    </w:p>
    <w:p w:rsidR="00D8720D" w:rsidRDefault="00D8720D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нерабочее время – до 1 часа.</w:t>
      </w:r>
    </w:p>
    <w:p w:rsidR="00D8720D" w:rsidRDefault="00D8720D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оповещение и сбор объектовых формирований ГО производится по реш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председателя КЧС.</w:t>
      </w:r>
    </w:p>
    <w:p w:rsidR="00DA4F5A" w:rsidRDefault="00D8720D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 получением информации об угрозе возникновения чрезвычайной ситу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 председатель КЧС вводит</w:t>
      </w:r>
      <w:r w:rsidR="00ED0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 «Повышенной готовности». </w:t>
      </w:r>
    </w:p>
    <w:p w:rsidR="00D8720D" w:rsidRDefault="00ED0A5D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сложившейся обстановки организуется проведение следующих мероприятий:</w:t>
      </w:r>
    </w:p>
    <w:p w:rsidR="00ED0A5D" w:rsidRDefault="00ED0A5D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течени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часа организуется проведение оповещение населения, форм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рований ГО об угрозе возникновения чрезвычайной ситуации, собрать руковод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щий состав и поставить ему конкретные задачи;</w:t>
      </w:r>
    </w:p>
    <w:p w:rsidR="00ED0A5D" w:rsidRDefault="00ED0A5D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течени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часа организовать наблюдение на территории поселения, вв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круглосуточное дежурство руководящего состава;</w:t>
      </w:r>
    </w:p>
    <w:p w:rsidR="00ED0A5D" w:rsidRDefault="00ED0A5D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течении 2 часов организовать приведение в готовность без прекращения производственной деятельности формирований повышенной готовности;</w:t>
      </w:r>
    </w:p>
    <w:p w:rsidR="00ED0A5D" w:rsidRDefault="00DA4F5A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течени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</w:t>
      </w:r>
      <w:r w:rsidR="00ED0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уточнить план действий по предупреждению и ликв</w:t>
      </w:r>
      <w:r w:rsidR="00ED0A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D0A5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дации чрезвычайной ситуации природного и техногенного характера;</w:t>
      </w:r>
    </w:p>
    <w:p w:rsidR="00ED0A5D" w:rsidRDefault="00ED0A5D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проверить наличие и исправность индивидуальных средств защиты для персонала;</w:t>
      </w:r>
    </w:p>
    <w:p w:rsidR="00ED0A5D" w:rsidRDefault="00ED0A5D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организовать проведение профилактических противопожарных </w:t>
      </w:r>
      <w:r w:rsidR="00BF701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</w:t>
      </w:r>
      <w:r w:rsidR="00BF701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F7015">
        <w:rPr>
          <w:rFonts w:ascii="Times New Roman" w:eastAsia="Times New Roman" w:hAnsi="Times New Roman" w:cs="Times New Roman"/>
          <w:sz w:val="26"/>
          <w:szCs w:val="26"/>
          <w:lang w:eastAsia="ru-RU"/>
        </w:rPr>
        <w:t>тий и подготовку к безаварийной остановке производства;</w:t>
      </w:r>
    </w:p>
    <w:p w:rsidR="00BF7015" w:rsidRDefault="00BF7015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организовать взаимодействие с КЧС Николаевского муниципального 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она;</w:t>
      </w:r>
    </w:p>
    <w:p w:rsidR="00BF7015" w:rsidRDefault="00BF7015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проверить и подготовить к использованию материалы и средства для 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видации чрезвычайных ситуаций.</w:t>
      </w:r>
    </w:p>
    <w:p w:rsidR="001C69FC" w:rsidRDefault="001C69FC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При возникновении крупных катастроф и стихийных бедствий (режим «Чрезвычайной ситуации»);</w:t>
      </w:r>
    </w:p>
    <w:p w:rsidR="001C69FC" w:rsidRDefault="00624D0C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П</w:t>
      </w:r>
      <w:r w:rsidR="001C69FC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возникновении пожара:</w:t>
      </w:r>
    </w:p>
    <w:p w:rsidR="001C69FC" w:rsidRDefault="001C69FC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EA33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немедленно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сообщить в отряд </w:t>
      </w:r>
      <w:r w:rsidR="00EA338A">
        <w:rPr>
          <w:rFonts w:ascii="Times New Roman" w:eastAsia="Times New Roman" w:hAnsi="Times New Roman" w:cs="Times New Roman"/>
          <w:sz w:val="26"/>
          <w:szCs w:val="26"/>
          <w:lang w:eastAsia="ru-RU"/>
        </w:rPr>
        <w:t>№ 50 пожарной части по телефону: 34-456 или по телефонам 01, 112 и дежурному диспетчеру по телефону: 2-34-44;</w:t>
      </w:r>
    </w:p>
    <w:p w:rsidR="00EA338A" w:rsidRDefault="00EA338A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 прибытия противопожарных сил организовать тушение пожара силами добровольной пожарной дружины;</w:t>
      </w:r>
    </w:p>
    <w:p w:rsidR="00412630" w:rsidRDefault="00412630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тактика тушения и ликвидация пожаров определяются конкретной обст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новкой;</w:t>
      </w:r>
    </w:p>
    <w:p w:rsidR="00412630" w:rsidRDefault="00412630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спасение людей и их эвакуация осуществляется одновременно с разверт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ванием сил и сре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тушения пожаров. </w:t>
      </w:r>
    </w:p>
    <w:p w:rsidR="00EA338A" w:rsidRDefault="00624D0C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П</w:t>
      </w:r>
      <w:r w:rsidR="00EA338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возникновении аварии на комм</w:t>
      </w:r>
      <w:r w:rsidR="00DA4F5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унальных сетях</w:t>
      </w:r>
      <w:r w:rsidR="00EA338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A338A" w:rsidRDefault="00EA338A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организовать оповещение и сбор руководящего состава, оценить обст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новку;</w:t>
      </w:r>
    </w:p>
    <w:p w:rsidR="00EA338A" w:rsidRDefault="00EA338A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немедленно довести обстановку до головного предприятия и организовать с ним постоянное взаимодействие;</w:t>
      </w:r>
    </w:p>
    <w:p w:rsidR="00EA338A" w:rsidRDefault="00EA338A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организовать взаимодействие с КЧС Николаевского муниципального 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она и ЕДДС;</w:t>
      </w:r>
    </w:p>
    <w:p w:rsidR="00EA338A" w:rsidRDefault="00EA338A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необходимости к ликвидации ЧС привлечь силы и средства УТП РСЧС.</w:t>
      </w:r>
    </w:p>
    <w:p w:rsidR="00EA338A" w:rsidRDefault="00EA338A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2.2.3.</w:t>
      </w:r>
      <w:r w:rsidR="00B03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  <w:r w:rsidR="00E63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возникновении </w:t>
      </w:r>
      <w:r w:rsidR="0080726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паводков</w:t>
      </w:r>
      <w:r w:rsidR="00624D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4D0C" w:rsidRDefault="00624D0C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организовать оповещение и сбор руководящего состава, довести до них обстановку и поставить задачи;</w:t>
      </w:r>
    </w:p>
    <w:p w:rsidR="00624D0C" w:rsidRDefault="00624D0C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течени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 организовать оповещение работающего персонала о ЧС, довести правила поведения в создавшейся обстановке;</w:t>
      </w:r>
    </w:p>
    <w:p w:rsidR="00624D0C" w:rsidRDefault="00624D0C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организовать круглосуточное дежурство руководящего состава;</w:t>
      </w:r>
    </w:p>
    <w:p w:rsidR="00624D0C" w:rsidRDefault="00624D0C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провести мероприятия безаварийной остановки производства;</w:t>
      </w:r>
    </w:p>
    <w:p w:rsidR="00624D0C" w:rsidRDefault="00624D0C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организовать взаимодействие с КЧС Николаевского муниципального 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она;</w:t>
      </w:r>
    </w:p>
    <w:p w:rsidR="00624D0C" w:rsidRDefault="00624D0C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необходимости к ликвидации ЧС пр</w:t>
      </w:r>
      <w:r w:rsidR="00412630">
        <w:rPr>
          <w:rFonts w:ascii="Times New Roman" w:eastAsia="Times New Roman" w:hAnsi="Times New Roman" w:cs="Times New Roman"/>
          <w:sz w:val="26"/>
          <w:szCs w:val="26"/>
          <w:lang w:eastAsia="ru-RU"/>
        </w:rPr>
        <w:t>ивлечь силы и средства УТП РСЧС;</w:t>
      </w:r>
    </w:p>
    <w:p w:rsidR="00412630" w:rsidRDefault="00412630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организуется оповещение населения</w:t>
      </w:r>
      <w:r w:rsidR="003D30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3031" w:rsidRDefault="003D3031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приводится в готовность водный транспорт организаций, предприятий и населения;</w:t>
      </w:r>
    </w:p>
    <w:p w:rsidR="00BC5173" w:rsidRDefault="00BC5173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комиссия по ЧС принимает на себя руководство работ по уменьшению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териального ущерба и недопущению потерь среди населения, заблаговременно из  опасных участков отселяются престарелые, больные, многодетные семьи.</w:t>
      </w:r>
    </w:p>
    <w:p w:rsidR="003D3031" w:rsidRDefault="003D3031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поддерживается порядок в местах посадки населения на транспорт,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массивах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после эвакуации населения, для пресечения мародерства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влекаются силы службы общественного порядка;</w:t>
      </w:r>
    </w:p>
    <w:p w:rsidR="003D3031" w:rsidRDefault="003D3031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для предупреждения возникновения пожаров и избежание случаев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тротравматизма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производится выборочное обеспечение энергосиловых устан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вок;</w:t>
      </w:r>
    </w:p>
    <w:p w:rsidR="003D3031" w:rsidRDefault="003D3031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ведется непрерывный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складывающейся обстановкой;</w:t>
      </w:r>
    </w:p>
    <w:p w:rsidR="003D3031" w:rsidRDefault="003D3031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после эвакуации населения организуется его жизнеобеспечение и охрана домов, объектов экономики, учреждений в зоне затопления.</w:t>
      </w:r>
    </w:p>
    <w:p w:rsidR="00B03DBF" w:rsidRDefault="00B03DBF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2.2.4. При возникновении снежных заносов и обледенении</w:t>
      </w:r>
      <w:r w:rsidR="00E634E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07DE2" w:rsidRDefault="00B03DBF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 получением от оперативного дежурного ГУ ГОЧС сообщения о возмо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сильном снегопаде КЧС поселения принимает на себя руководство и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зует нормальное функционирование систем жизнеобеспечения населения, 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лищно-коммунальное хозяйства, приводится в готовность силы и средства служб</w:t>
      </w:r>
      <w:r w:rsidR="00307D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307D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энергетики, противопожарной, медицины,  и общественного порядка, дорожной службы;</w:t>
      </w:r>
    </w:p>
    <w:p w:rsidR="00307DE2" w:rsidRDefault="00307DE2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устанавливается дежурство дорожной техники;</w:t>
      </w:r>
    </w:p>
    <w:p w:rsidR="00B03DBF" w:rsidRDefault="00307DE2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снегоочистительные работы проводятся в первую очередь </w:t>
      </w:r>
      <w:r w:rsidR="00E634E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центральной поселковой дороге по автобусному маршруту и подъездах к предприятиям ж</w:t>
      </w:r>
      <w:r w:rsidR="00E634E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634E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лищно-коммунального хозяйства энергетики;</w:t>
      </w:r>
    </w:p>
    <w:p w:rsidR="00E634E9" w:rsidRDefault="00E634E9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борьба с обледенением на дорогах ведется в первую очередь на крутых поворотах дорог, подъемах путем посыпки песком с солью.</w:t>
      </w:r>
    </w:p>
    <w:p w:rsidR="00E634E9" w:rsidRDefault="00E634E9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2.2.5. При возникновении шквального ветра:</w:t>
      </w:r>
    </w:p>
    <w:p w:rsidR="00E634E9" w:rsidRDefault="00E634E9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получении штормового предупреждения информация передается на объекты экономики;</w:t>
      </w:r>
    </w:p>
    <w:p w:rsidR="00E634E9" w:rsidRDefault="00E634E9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оповещении о штормовом</w:t>
      </w:r>
      <w:r w:rsidR="00EB6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предупреждении передается информация о мероприятиях для обязательного исполнения населением:</w:t>
      </w:r>
    </w:p>
    <w:p w:rsidR="00EB6A12" w:rsidRDefault="00EB6A12" w:rsidP="00EB6A12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закрыть балконы, двери, чердачные помещения, с балконов, лоджий убрать вещи, которые при падении могут травмировать людей; потушить огонь в печах, выключить газ;</w:t>
      </w:r>
    </w:p>
    <w:p w:rsidR="00EB6A12" w:rsidRDefault="00EB6A12" w:rsidP="00EB6A12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создать запасы воды и продуктов;</w:t>
      </w:r>
    </w:p>
    <w:p w:rsidR="00EB6A12" w:rsidRDefault="00EB6A12" w:rsidP="00EB6A12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держать включенными радио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радио приемники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B6A12" w:rsidRDefault="00EB6A12" w:rsidP="00EB6A12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подготовить медикаменты и перевязочные материалы;</w:t>
      </w:r>
    </w:p>
    <w:p w:rsidR="00EB6A12" w:rsidRDefault="00EB6A12" w:rsidP="00EB6A12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 покинуть легкие постройки, укрыться в жилых домах и других капитал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сооружениях.</w:t>
      </w:r>
    </w:p>
    <w:p w:rsidR="00EB6A12" w:rsidRDefault="00EB6A12" w:rsidP="00EB6A12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приводятся в готовность силы и средства служб: охраны общественно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EB6A12" w:rsidRDefault="00EB6A12" w:rsidP="00EB6A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рядка, медицины, противопожарной, энергетики и коммунально-технической;</w:t>
      </w:r>
    </w:p>
    <w:p w:rsidR="00EB6A12" w:rsidRDefault="00EB6A12" w:rsidP="00EB6A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при усилении ветра до 20 м/сек. КЧС </w:t>
      </w:r>
      <w:r w:rsidR="00AB42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отдает распоряжение на выполнение первоочередных мероприятий по повышению устойчивости объектов экономики и ЖКХ;</w:t>
      </w:r>
    </w:p>
    <w:p w:rsidR="00AB4206" w:rsidRDefault="00AB4206" w:rsidP="00EB6A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Осуществляются меры по снижению возможного ущерба от стихии:</w:t>
      </w:r>
    </w:p>
    <w:p w:rsidR="00AB4206" w:rsidRDefault="00AB4206" w:rsidP="00EB6A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обесточивание линии электропередач; ограничивается движение легкового авт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транспорта и мотоциклов; прекращается деятельность объектов массового 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людей; организуется круглосуточное дежурство оперативной группы КЧС поселения.</w:t>
      </w:r>
    </w:p>
    <w:p w:rsidR="00624D0C" w:rsidRDefault="00AB4206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2.2.6</w:t>
      </w:r>
      <w:r w:rsidR="00624D0C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Обеспечение действий сил и средств</w:t>
      </w:r>
      <w:r w:rsidR="001969D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969D1" w:rsidRDefault="001969D1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аварийно-восстановительные и другие неотложные работы проводятся под руководством председателя КЧС Магинского сельского поселения. Для ликвид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последствий чрезвычайной ситуации привлекаются силы и средства ПЧ-50;</w:t>
      </w:r>
    </w:p>
    <w:p w:rsidR="001969D1" w:rsidRDefault="001969D1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действий сил, привлекаемых для ликвидации последствий чрезвычайной ситуации, в первую очередь  привлекаются материальные и фина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совые резервы Магинского сельского поселения, а в случае нехватки средств КЧС выходит с предложением о запросе дополнительных средств от Николаевского муниципального района;</w:t>
      </w:r>
    </w:p>
    <w:p w:rsidR="001969D1" w:rsidRDefault="001969D1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обеспечения водой противопожарной техники используются артезиа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ские скважины и пожарные резервы.</w:t>
      </w:r>
    </w:p>
    <w:p w:rsidR="00F01078" w:rsidRDefault="00F01078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Проведение эвакуации населения.</w:t>
      </w:r>
    </w:p>
    <w:p w:rsidR="00F01078" w:rsidRDefault="00F01078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Эвакуация населения поселка может носить следующий характер:</w:t>
      </w:r>
    </w:p>
    <w:p w:rsidR="00950926" w:rsidRDefault="00F01078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Упреждающая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носящая локальный характер при реальной угрозе затопл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населенного пункта паводками. Проводится пешим порядком, в пределах населённого пункта. Для престарелых, больных и детей выделяется 1 автобус, для перевозки в </w:t>
      </w:r>
      <w:proofErr w:type="spellStart"/>
      <w:r w:rsidR="00801BCB">
        <w:rPr>
          <w:rFonts w:ascii="Times New Roman" w:eastAsia="Times New Roman" w:hAnsi="Times New Roman" w:cs="Times New Roman"/>
          <w:sz w:val="26"/>
          <w:szCs w:val="26"/>
          <w:lang w:eastAsia="ru-RU"/>
        </w:rPr>
        <w:t>эвакоприемный</w:t>
      </w:r>
      <w:proofErr w:type="spellEnd"/>
      <w:r w:rsidR="00801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пункт. Питание обеспечивает столовая </w:t>
      </w:r>
      <w:r w:rsidR="00801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СОШ </w:t>
      </w:r>
      <w:r w:rsidR="00801B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№5 п. Маго (муниципальное бюджетное образовательное учреждение средняя общеобразовательная школа №5 п. Маго). Граждане не указанные выше напра</w:t>
      </w:r>
      <w:r w:rsidR="00801BC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01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ляются пешим порядком в   сельский  Дом культуры п. Маго </w:t>
      </w:r>
      <w:proofErr w:type="spellStart"/>
      <w:r w:rsidR="00801BCB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жилмассива</w:t>
      </w:r>
      <w:proofErr w:type="spellEnd"/>
      <w:r w:rsidR="00801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spellStart"/>
      <w:r w:rsidR="00801BC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01BC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01BCB">
        <w:rPr>
          <w:rFonts w:ascii="Times New Roman" w:eastAsia="Times New Roman" w:hAnsi="Times New Roman" w:cs="Times New Roman"/>
          <w:sz w:val="26"/>
          <w:szCs w:val="26"/>
          <w:lang w:eastAsia="ru-RU"/>
        </w:rPr>
        <w:t>сянного</w:t>
      </w:r>
      <w:proofErr w:type="spellEnd"/>
      <w:r w:rsidR="00801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поля), клуб п. Маго </w:t>
      </w:r>
      <w:proofErr w:type="spellStart"/>
      <w:r w:rsidR="00801BCB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жилмассива</w:t>
      </w:r>
      <w:proofErr w:type="spellEnd"/>
      <w:r w:rsidR="00801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(Горный). Обеспечивается питание за счет запасов у предпринимателей. В первую очередь эвакуируется слабо защ</w:t>
      </w:r>
      <w:r w:rsidR="00801BC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01BCB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щенная категория населения (престарелые, дети, больные граждане), пребывание которых в подтопленных домовладениях опасно для здоровья. Продолжител</w:t>
      </w:r>
      <w:r w:rsidR="00801BC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801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ность эвакуации может </w:t>
      </w:r>
      <w:r w:rsidR="009509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составлять</w:t>
      </w:r>
      <w:r w:rsidR="00801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30 дней (</w:t>
      </w:r>
      <w:r w:rsidR="0095092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 продолжительность паво</w:t>
      </w:r>
      <w:r w:rsidR="0095092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509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 от пика до спада воды).</w:t>
      </w:r>
    </w:p>
    <w:p w:rsidR="00950926" w:rsidRDefault="00950926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2.4. Организация жизнеобеспечения населения.</w:t>
      </w:r>
    </w:p>
    <w:p w:rsidR="00950926" w:rsidRDefault="00950926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мероприятий по снабжению населения продовольствием, 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рами первой необходимости в условиях чрезвычайной ситуации возложены на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требительские организации находящиеся, при общем руководстве КЧС админ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Магинского сельского поселения.</w:t>
      </w:r>
    </w:p>
    <w:p w:rsidR="00950926" w:rsidRDefault="00950926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КЧС возлагается:</w:t>
      </w:r>
    </w:p>
    <w:p w:rsidR="00950926" w:rsidRDefault="00950926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Мобилизация продовольственных и промышленных товаров в зоне ЧС; </w:t>
      </w:r>
    </w:p>
    <w:p w:rsidR="00950926" w:rsidRDefault="00950926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Организация работы предприятий торговли независимо от форм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ственности по обеспечению населения необходимыми товарами;</w:t>
      </w:r>
    </w:p>
    <w:p w:rsidR="00950926" w:rsidRDefault="00950926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Разработка порядка обеспечения населения </w:t>
      </w:r>
      <w:r w:rsidR="001207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продовольственными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новными товарами, обеспечение организаций торговли </w:t>
      </w:r>
      <w:r w:rsidR="001207B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нормативно-плановой д</w:t>
      </w:r>
      <w:r w:rsidR="001207B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207B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кументацией.</w:t>
      </w:r>
    </w:p>
    <w:p w:rsidR="001207B2" w:rsidRDefault="001207B2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Источниками товарных ресурсов для снабжения пострадавшего населения являются: текущие запасы продовольствия, и товаров первой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хранившиеся на предприятиях торговли в зоне ЧС.</w:t>
      </w:r>
    </w:p>
    <w:p w:rsidR="001207B2" w:rsidRDefault="001207B2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началом эвакуации предприятия торговли не зависимо от форм собстве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ности вывозят из зон повышенной опасности продовольственные товары в места размещения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Одновременно проводится подготовка к размещению вывози</w:t>
      </w:r>
      <w:r w:rsidR="0092609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 продовольствия. Передвижные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92609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питания </w:t>
      </w:r>
      <w:r w:rsidR="0092609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пищей, в</w:t>
      </w:r>
      <w:r w:rsidR="0092609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26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щевого снабжения, обеспечения продовольствием сосредотачиваются в местах размещения </w:t>
      </w:r>
      <w:proofErr w:type="spellStart"/>
      <w:r w:rsidR="00926092">
        <w:rPr>
          <w:rFonts w:ascii="Times New Roman" w:eastAsia="Times New Roman" w:hAnsi="Times New Roman" w:cs="Times New Roman"/>
          <w:sz w:val="26"/>
          <w:szCs w:val="26"/>
          <w:lang w:eastAsia="ru-RU"/>
        </w:rPr>
        <w:t>эваконаселения</w:t>
      </w:r>
      <w:proofErr w:type="spellEnd"/>
      <w:r w:rsidR="00926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Порядок распределения продовольствия и товаров первой необходимости, не </w:t>
      </w:r>
      <w:proofErr w:type="gramStart"/>
      <w:r w:rsidR="009260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посредственно</w:t>
      </w:r>
      <w:proofErr w:type="gramEnd"/>
      <w:r w:rsidR="00926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зоне ЧС до полной эвакуации, распр</w:t>
      </w:r>
      <w:r w:rsidR="0092609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2609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деляется по спискам  администрации.</w:t>
      </w:r>
    </w:p>
    <w:p w:rsidR="001969D1" w:rsidRDefault="00926092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="001969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69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аварийно-спасательных и других неотложных работ (А</w:t>
      </w:r>
      <w:r w:rsidR="001969D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969D1">
        <w:rPr>
          <w:rFonts w:ascii="Times New Roman" w:eastAsia="Times New Roman" w:hAnsi="Times New Roman" w:cs="Times New Roman"/>
          <w:sz w:val="26"/>
          <w:szCs w:val="26"/>
          <w:lang w:eastAsia="ru-RU"/>
        </w:rPr>
        <w:t>ДНР):</w:t>
      </w:r>
    </w:p>
    <w:p w:rsidR="001969D1" w:rsidRDefault="001969D1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проведения АСДНР на территории Магинского сельского поселения привлекаются все объек</w:t>
      </w:r>
      <w:r w:rsidR="00CA295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товые формирован</w:t>
      </w:r>
      <w:r w:rsidR="00747A00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ГО;</w:t>
      </w:r>
    </w:p>
    <w:p w:rsidR="00747A00" w:rsidRDefault="00747A00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ликвидация последствий ЧС на элект</w:t>
      </w:r>
      <w:r w:rsidR="00CA295A">
        <w:rPr>
          <w:rFonts w:ascii="Times New Roman" w:eastAsia="Times New Roman" w:hAnsi="Times New Roman" w:cs="Times New Roman"/>
          <w:sz w:val="26"/>
          <w:szCs w:val="26"/>
          <w:lang w:eastAsia="ru-RU"/>
        </w:rPr>
        <w:t>ро-водо-теплосетях проводят сотру</w:t>
      </w:r>
      <w:r w:rsidR="00CA295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CA295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</w:t>
      </w:r>
      <w:r w:rsidR="00CA2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ьных служб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головного предприятия;</w:t>
      </w:r>
    </w:p>
    <w:p w:rsidR="00747A00" w:rsidRDefault="00747A00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тушения пожаров, кроме объектовых сил, привлекается ведомстве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пожарный отряд ПЧ-50.</w:t>
      </w:r>
    </w:p>
    <w:p w:rsidR="00DE125B" w:rsidRDefault="00926092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DE125B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Управление мероприятиями и действиями в чрезвычайных ситуациях:</w:t>
      </w:r>
    </w:p>
    <w:p w:rsidR="00DE125B" w:rsidRDefault="00DE125B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общее руководство по проведению аварийно-спасательных и других нео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ложных работ осуществляет председатель КЧС Магинского сельского поселения;</w:t>
      </w:r>
    </w:p>
    <w:p w:rsidR="00DE125B" w:rsidRDefault="00DE125B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управление мероприятиями по ликвидации последствий ЧС осуществляе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по постоянно действующей</w:t>
      </w:r>
      <w:r w:rsidR="00CA2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стационарной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телефонной связи</w:t>
      </w:r>
      <w:r w:rsidR="00CA2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мобильной св</w:t>
      </w:r>
      <w:r w:rsidR="00CA295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A295A">
        <w:rPr>
          <w:rFonts w:ascii="Times New Roman" w:eastAsia="Times New Roman" w:hAnsi="Times New Roman" w:cs="Times New Roman"/>
          <w:sz w:val="26"/>
          <w:szCs w:val="26"/>
          <w:lang w:eastAsia="ru-RU"/>
        </w:rPr>
        <w:t>зи МТС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E125B" w:rsidRDefault="00DE125B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оповещение руководящего состава и работающего персонала осуществл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в соответствии со схемой оповещения;</w:t>
      </w:r>
    </w:p>
    <w:p w:rsidR="00DE125B" w:rsidRDefault="00DE125B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управление работами по локализации и ликвидации аварий осуществляе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 с объектовых пунктов управления;</w:t>
      </w:r>
    </w:p>
    <w:p w:rsidR="00DE125B" w:rsidRDefault="00DE125B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проведении АСДН</w:t>
      </w:r>
      <w:r w:rsidR="00234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 организуется взаимодействие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КЧС Никола</w:t>
      </w:r>
      <w:r w:rsidR="00234BD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муниципального района.</w:t>
      </w:r>
    </w:p>
    <w:p w:rsidR="00624D0C" w:rsidRPr="00A32992" w:rsidRDefault="00624D0C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01" w:rsidRDefault="00234BD1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2992" w:rsidRPr="00A32992" w:rsidRDefault="00234BD1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2992" w:rsidRPr="00A32992" w:rsidRDefault="00234BD1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1545" w:rsidRDefault="000B1545" w:rsidP="00A064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0A85" w:rsidRPr="006F0A85" w:rsidRDefault="00234BD1" w:rsidP="0023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86DFC" w:rsidRDefault="00234BD1" w:rsidP="0023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1545" w:rsidRDefault="000B1545" w:rsidP="00386DFC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7C8E" w:rsidRPr="006F0A85" w:rsidRDefault="00EE7C8E" w:rsidP="006F0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C40" w:rsidRDefault="00BE2C40" w:rsidP="006F0A85">
      <w:pPr>
        <w:jc w:val="both"/>
      </w:pPr>
    </w:p>
    <w:p w:rsidR="00F37F01" w:rsidRDefault="00F37F01" w:rsidP="006F0A85">
      <w:pPr>
        <w:jc w:val="both"/>
      </w:pPr>
    </w:p>
    <w:p w:rsidR="00234BD1" w:rsidRDefault="00234BD1" w:rsidP="006F0A85">
      <w:pPr>
        <w:jc w:val="both"/>
      </w:pPr>
    </w:p>
    <w:p w:rsidR="00234BD1" w:rsidRDefault="00234BD1" w:rsidP="006F0A85">
      <w:pPr>
        <w:jc w:val="both"/>
      </w:pPr>
    </w:p>
    <w:p w:rsidR="00234BD1" w:rsidRDefault="00234BD1" w:rsidP="006F0A85">
      <w:pPr>
        <w:jc w:val="both"/>
      </w:pPr>
    </w:p>
    <w:p w:rsidR="00234BD1" w:rsidRDefault="00234BD1" w:rsidP="006F0A85">
      <w:pPr>
        <w:jc w:val="both"/>
      </w:pPr>
    </w:p>
    <w:p w:rsidR="00234BD1" w:rsidRDefault="00234BD1" w:rsidP="006F0A85">
      <w:pPr>
        <w:jc w:val="both"/>
      </w:pPr>
    </w:p>
    <w:p w:rsidR="00234BD1" w:rsidRDefault="00234BD1" w:rsidP="006F0A85">
      <w:pPr>
        <w:jc w:val="both"/>
      </w:pPr>
    </w:p>
    <w:p w:rsidR="00234BD1" w:rsidRDefault="00234BD1" w:rsidP="006F0A85">
      <w:pPr>
        <w:jc w:val="both"/>
      </w:pPr>
    </w:p>
    <w:p w:rsidR="00234BD1" w:rsidRDefault="00234BD1" w:rsidP="006F0A85">
      <w:pPr>
        <w:jc w:val="both"/>
      </w:pPr>
    </w:p>
    <w:p w:rsidR="00234BD1" w:rsidRDefault="00234BD1" w:rsidP="006F0A85">
      <w:pPr>
        <w:jc w:val="both"/>
      </w:pPr>
    </w:p>
    <w:p w:rsidR="00234BD1" w:rsidRDefault="00234BD1" w:rsidP="006F0A85">
      <w:pPr>
        <w:jc w:val="both"/>
      </w:pPr>
    </w:p>
    <w:p w:rsidR="00234BD1" w:rsidRDefault="00234BD1" w:rsidP="006F0A85">
      <w:pPr>
        <w:jc w:val="both"/>
      </w:pPr>
    </w:p>
    <w:p w:rsidR="00234BD1" w:rsidRDefault="00234BD1" w:rsidP="006F0A85">
      <w:pPr>
        <w:jc w:val="both"/>
      </w:pPr>
    </w:p>
    <w:p w:rsidR="00234BD1" w:rsidRDefault="00234BD1" w:rsidP="006F0A85">
      <w:pPr>
        <w:jc w:val="both"/>
      </w:pPr>
    </w:p>
    <w:p w:rsidR="00234BD1" w:rsidRDefault="00234BD1" w:rsidP="006F0A85">
      <w:pPr>
        <w:jc w:val="both"/>
      </w:pPr>
    </w:p>
    <w:p w:rsidR="00BE2C40" w:rsidRPr="00BE2C40" w:rsidRDefault="00234BD1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BE2C40" w:rsidRPr="00BE2C40" w:rsidRDefault="00234BD1" w:rsidP="00234B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Default="00BE2C40" w:rsidP="006F0A85">
      <w:pPr>
        <w:jc w:val="both"/>
      </w:pPr>
    </w:p>
    <w:p w:rsidR="00926092" w:rsidRPr="003D5030" w:rsidRDefault="00926092" w:rsidP="009260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26092" w:rsidRPr="003D5030" w:rsidSect="003D5030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B8" w:rsidRDefault="008712B8" w:rsidP="00431CCE">
      <w:pPr>
        <w:spacing w:after="0" w:line="240" w:lineRule="auto"/>
      </w:pPr>
      <w:r>
        <w:separator/>
      </w:r>
    </w:p>
  </w:endnote>
  <w:endnote w:type="continuationSeparator" w:id="0">
    <w:p w:rsidR="008712B8" w:rsidRDefault="008712B8" w:rsidP="0043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B8" w:rsidRDefault="008712B8" w:rsidP="00431CCE">
      <w:pPr>
        <w:spacing w:after="0" w:line="240" w:lineRule="auto"/>
      </w:pPr>
      <w:r>
        <w:separator/>
      </w:r>
    </w:p>
  </w:footnote>
  <w:footnote w:type="continuationSeparator" w:id="0">
    <w:p w:rsidR="008712B8" w:rsidRDefault="008712B8" w:rsidP="0043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7E" w:rsidRDefault="00093D7E" w:rsidP="00A17E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D7E" w:rsidRDefault="00093D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7E" w:rsidRPr="00431CCE" w:rsidRDefault="00093D7E" w:rsidP="00A17E83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431CCE">
      <w:rPr>
        <w:rStyle w:val="a5"/>
        <w:rFonts w:ascii="Times New Roman" w:hAnsi="Times New Roman" w:cs="Times New Roman"/>
      </w:rPr>
      <w:fldChar w:fldCharType="begin"/>
    </w:r>
    <w:r w:rsidRPr="00431CCE">
      <w:rPr>
        <w:rStyle w:val="a5"/>
        <w:rFonts w:ascii="Times New Roman" w:hAnsi="Times New Roman" w:cs="Times New Roman"/>
      </w:rPr>
      <w:instrText xml:space="preserve">PAGE  </w:instrText>
    </w:r>
    <w:r w:rsidRPr="00431CCE">
      <w:rPr>
        <w:rStyle w:val="a5"/>
        <w:rFonts w:ascii="Times New Roman" w:hAnsi="Times New Roman" w:cs="Times New Roman"/>
      </w:rPr>
      <w:fldChar w:fldCharType="separate"/>
    </w:r>
    <w:r w:rsidR="00FE66AB">
      <w:rPr>
        <w:rStyle w:val="a5"/>
        <w:rFonts w:ascii="Times New Roman" w:hAnsi="Times New Roman" w:cs="Times New Roman"/>
        <w:noProof/>
      </w:rPr>
      <w:t>2</w:t>
    </w:r>
    <w:r w:rsidRPr="00431CCE">
      <w:rPr>
        <w:rStyle w:val="a5"/>
        <w:rFonts w:ascii="Times New Roman" w:hAnsi="Times New Roman" w:cs="Times New Roman"/>
      </w:rPr>
      <w:fldChar w:fldCharType="end"/>
    </w:r>
  </w:p>
  <w:p w:rsidR="00093D7E" w:rsidRDefault="00093D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7E" w:rsidRDefault="00093D7E">
    <w:pPr>
      <w:pStyle w:val="a3"/>
      <w:jc w:val="center"/>
    </w:pPr>
    <w:r>
      <w:t xml:space="preserve"> </w:t>
    </w:r>
  </w:p>
  <w:p w:rsidR="00093D7E" w:rsidRDefault="00093D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3D"/>
    <w:rsid w:val="000637AB"/>
    <w:rsid w:val="00093D7E"/>
    <w:rsid w:val="000B1545"/>
    <w:rsid w:val="001207B2"/>
    <w:rsid w:val="00142366"/>
    <w:rsid w:val="001969D1"/>
    <w:rsid w:val="001C69FC"/>
    <w:rsid w:val="00234AAC"/>
    <w:rsid w:val="00234BD1"/>
    <w:rsid w:val="00244F82"/>
    <w:rsid w:val="002768D9"/>
    <w:rsid w:val="002A2C3D"/>
    <w:rsid w:val="00307DE2"/>
    <w:rsid w:val="00322D1B"/>
    <w:rsid w:val="00386DFC"/>
    <w:rsid w:val="003D3031"/>
    <w:rsid w:val="003D5030"/>
    <w:rsid w:val="00412630"/>
    <w:rsid w:val="00431CCE"/>
    <w:rsid w:val="005973C6"/>
    <w:rsid w:val="00624D0C"/>
    <w:rsid w:val="00693CF3"/>
    <w:rsid w:val="006F0A85"/>
    <w:rsid w:val="00747A00"/>
    <w:rsid w:val="00754E9B"/>
    <w:rsid w:val="007B01A0"/>
    <w:rsid w:val="007B622F"/>
    <w:rsid w:val="00801BCB"/>
    <w:rsid w:val="0080726B"/>
    <w:rsid w:val="0082326B"/>
    <w:rsid w:val="008712B8"/>
    <w:rsid w:val="008B1431"/>
    <w:rsid w:val="009077FF"/>
    <w:rsid w:val="00926092"/>
    <w:rsid w:val="009331DC"/>
    <w:rsid w:val="00943986"/>
    <w:rsid w:val="00950926"/>
    <w:rsid w:val="00963601"/>
    <w:rsid w:val="00971A68"/>
    <w:rsid w:val="00A064D6"/>
    <w:rsid w:val="00A164B4"/>
    <w:rsid w:val="00A17E83"/>
    <w:rsid w:val="00A32992"/>
    <w:rsid w:val="00A42194"/>
    <w:rsid w:val="00AA4C11"/>
    <w:rsid w:val="00AB4206"/>
    <w:rsid w:val="00AC066A"/>
    <w:rsid w:val="00AC6A5F"/>
    <w:rsid w:val="00AE08FD"/>
    <w:rsid w:val="00B03DBF"/>
    <w:rsid w:val="00B13136"/>
    <w:rsid w:val="00BC5173"/>
    <w:rsid w:val="00BE2C40"/>
    <w:rsid w:val="00BF7015"/>
    <w:rsid w:val="00CA295A"/>
    <w:rsid w:val="00CA2B92"/>
    <w:rsid w:val="00CC3E25"/>
    <w:rsid w:val="00CE7343"/>
    <w:rsid w:val="00D05141"/>
    <w:rsid w:val="00D661E3"/>
    <w:rsid w:val="00D8720D"/>
    <w:rsid w:val="00D950CA"/>
    <w:rsid w:val="00DA4F5A"/>
    <w:rsid w:val="00DB45E6"/>
    <w:rsid w:val="00DE125B"/>
    <w:rsid w:val="00E634E9"/>
    <w:rsid w:val="00EA338A"/>
    <w:rsid w:val="00EB6A12"/>
    <w:rsid w:val="00ED0A5D"/>
    <w:rsid w:val="00EE7C8E"/>
    <w:rsid w:val="00EF0E94"/>
    <w:rsid w:val="00F01078"/>
    <w:rsid w:val="00F37F01"/>
    <w:rsid w:val="00F960CF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2992"/>
  </w:style>
  <w:style w:type="character" w:styleId="a5">
    <w:name w:val="page number"/>
    <w:basedOn w:val="a0"/>
    <w:rsid w:val="00A32992"/>
  </w:style>
  <w:style w:type="paragraph" w:customStyle="1" w:styleId="1">
    <w:name w:val="Без интервала1"/>
    <w:rsid w:val="00BE2C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C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E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31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2992"/>
  </w:style>
  <w:style w:type="character" w:styleId="a5">
    <w:name w:val="page number"/>
    <w:basedOn w:val="a0"/>
    <w:rsid w:val="00A32992"/>
  </w:style>
  <w:style w:type="paragraph" w:customStyle="1" w:styleId="1">
    <w:name w:val="Без интервала1"/>
    <w:rsid w:val="00BE2C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C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E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31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E944-1505-4700-9E00-A84B36D0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16</cp:revision>
  <cp:lastPrinted>2020-03-20T02:10:00Z</cp:lastPrinted>
  <dcterms:created xsi:type="dcterms:W3CDTF">2020-01-21T22:56:00Z</dcterms:created>
  <dcterms:modified xsi:type="dcterms:W3CDTF">2020-03-20T02:29:00Z</dcterms:modified>
</cp:coreProperties>
</file>