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8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33617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33617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17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3617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17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17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17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17C" w:rsidRDefault="0033617C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21.11.2019                                                                                                         №100п</w:t>
      </w:r>
    </w:p>
    <w:p w:rsidR="0033617C" w:rsidRDefault="0033617C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0E8" w:rsidRDefault="00CD40E8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617C" w:rsidRDefault="0033617C" w:rsidP="0033617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 в приложение</w:t>
      </w:r>
      <w:r w:rsidR="00FD01B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</w:t>
      </w:r>
      <w:r w:rsidR="00513CB0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от 14.11.2018 № 86п «Об утверждении перечня и кодов целевых статей расходов бюджета поселения, а также особенностей применения отдельных видов расходов бюджета поселения»</w:t>
      </w:r>
      <w:r w:rsidR="00FD01B0">
        <w:rPr>
          <w:rFonts w:ascii="Times New Roman" w:hAnsi="Times New Roman" w:cs="Times New Roman"/>
          <w:sz w:val="26"/>
          <w:szCs w:val="26"/>
        </w:rPr>
        <w:t xml:space="preserve"> (с изменениями)</w:t>
      </w:r>
    </w:p>
    <w:p w:rsidR="0033617C" w:rsidRDefault="0033617C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17C" w:rsidRDefault="0033617C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17C" w:rsidRDefault="00513CB0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3617C">
        <w:rPr>
          <w:rFonts w:ascii="Times New Roman" w:hAnsi="Times New Roman" w:cs="Times New Roman"/>
          <w:sz w:val="26"/>
          <w:szCs w:val="26"/>
        </w:rPr>
        <w:t>В соответствии с пунктом 4 статьи 21 Бюджетного кодекса Российской Федерации и Указаниями о порядке формирования и применения кодов бюджетной классификации Российской Федерации, их структуре и принципах назначения, утвержденными приказом Министерства финансов Российской Федерации от 08 июня 2018 г. № 132н</w:t>
      </w:r>
      <w:r>
        <w:rPr>
          <w:rFonts w:ascii="Times New Roman" w:hAnsi="Times New Roman" w:cs="Times New Roman"/>
          <w:sz w:val="26"/>
          <w:szCs w:val="26"/>
        </w:rPr>
        <w:t>, администрация Магинского сельского поселения Николаевского муниципального района</w:t>
      </w:r>
    </w:p>
    <w:p w:rsidR="0033617C" w:rsidRDefault="0033617C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3617C" w:rsidRDefault="0033617C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Внести</w:t>
      </w:r>
      <w:r w:rsidR="00513CB0">
        <w:rPr>
          <w:rFonts w:ascii="Times New Roman" w:hAnsi="Times New Roman" w:cs="Times New Roman"/>
          <w:sz w:val="26"/>
          <w:szCs w:val="26"/>
        </w:rPr>
        <w:t xml:space="preserve"> в приложение</w:t>
      </w:r>
      <w:r w:rsidR="00211DA8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 в Перечень и коды целевых статей расходов бюджета поселения, применяемых для отражения бюджетных ассигнований в рамках непрограммных</w:t>
      </w:r>
      <w:r w:rsidR="00C72564">
        <w:rPr>
          <w:rFonts w:ascii="Times New Roman" w:hAnsi="Times New Roman" w:cs="Times New Roman"/>
          <w:sz w:val="26"/>
          <w:szCs w:val="26"/>
        </w:rPr>
        <w:t xml:space="preserve"> расходов, утвержденное постановлением администрации Магинского сельског</w:t>
      </w:r>
      <w:r w:rsidR="00513CB0">
        <w:rPr>
          <w:rFonts w:ascii="Times New Roman" w:hAnsi="Times New Roman" w:cs="Times New Roman"/>
          <w:sz w:val="26"/>
          <w:szCs w:val="26"/>
        </w:rPr>
        <w:t xml:space="preserve">о поселения от 14.11.2018 № 86п </w:t>
      </w:r>
      <w:r w:rsidR="00FD01B0">
        <w:rPr>
          <w:rFonts w:ascii="Times New Roman" w:hAnsi="Times New Roman" w:cs="Times New Roman"/>
          <w:sz w:val="26"/>
          <w:szCs w:val="26"/>
        </w:rPr>
        <w:t xml:space="preserve">(с изменениями) </w:t>
      </w:r>
      <w:r w:rsidR="00C72564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1444FA" w:rsidRDefault="00C72564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 Строку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C72564" w:rsidTr="00C72564">
        <w:tc>
          <w:tcPr>
            <w:tcW w:w="7792" w:type="dxa"/>
          </w:tcPr>
          <w:p w:rsidR="00C72564" w:rsidRDefault="00C72564" w:rsidP="00336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552" w:type="dxa"/>
          </w:tcPr>
          <w:p w:rsidR="00C72564" w:rsidRDefault="00C72564" w:rsidP="00C72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9990002003</w:t>
            </w:r>
          </w:p>
        </w:tc>
      </w:tr>
    </w:tbl>
    <w:p w:rsidR="001444FA" w:rsidRDefault="00C72564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C72564" w:rsidTr="00C72564">
        <w:tc>
          <w:tcPr>
            <w:tcW w:w="7792" w:type="dxa"/>
          </w:tcPr>
          <w:p w:rsidR="00C72564" w:rsidRDefault="00C72564" w:rsidP="00336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</w:t>
            </w:r>
            <w:r w:rsidR="00513CB0">
              <w:rPr>
                <w:rFonts w:ascii="Times New Roman" w:hAnsi="Times New Roman" w:cs="Times New Roman"/>
                <w:sz w:val="26"/>
                <w:szCs w:val="26"/>
              </w:rPr>
              <w:t>о пользования местного значения</w:t>
            </w:r>
          </w:p>
        </w:tc>
        <w:tc>
          <w:tcPr>
            <w:tcW w:w="1552" w:type="dxa"/>
          </w:tcPr>
          <w:p w:rsidR="00C72564" w:rsidRDefault="00C72564" w:rsidP="00C72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9990002003</w:t>
            </w:r>
          </w:p>
        </w:tc>
      </w:tr>
    </w:tbl>
    <w:p w:rsidR="00C72564" w:rsidRDefault="00A4428C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72564">
        <w:rPr>
          <w:rFonts w:ascii="Times New Roman" w:hAnsi="Times New Roman" w:cs="Times New Roman"/>
          <w:sz w:val="26"/>
          <w:szCs w:val="26"/>
        </w:rPr>
        <w:t xml:space="preserve">2. Контроль за выполнение </w:t>
      </w:r>
      <w:r w:rsidR="001444FA">
        <w:rPr>
          <w:rFonts w:ascii="Times New Roman" w:hAnsi="Times New Roman" w:cs="Times New Roman"/>
          <w:sz w:val="26"/>
          <w:szCs w:val="26"/>
        </w:rPr>
        <w:t>настоящего постановления возложить на главу Магинского сельского поселения Мавровского В.Е.</w:t>
      </w:r>
    </w:p>
    <w:p w:rsidR="001444FA" w:rsidRDefault="001444FA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со дня его подписания и применения к правоотношениям, возникаю</w:t>
      </w:r>
      <w:r w:rsidR="00EE313F">
        <w:rPr>
          <w:rFonts w:ascii="Times New Roman" w:hAnsi="Times New Roman" w:cs="Times New Roman"/>
          <w:sz w:val="26"/>
          <w:szCs w:val="26"/>
        </w:rPr>
        <w:t>щим при составлении и исполнения</w:t>
      </w:r>
      <w:r>
        <w:rPr>
          <w:rFonts w:ascii="Times New Roman" w:hAnsi="Times New Roman" w:cs="Times New Roman"/>
          <w:sz w:val="26"/>
          <w:szCs w:val="26"/>
        </w:rPr>
        <w:t xml:space="preserve"> бюджета поселения, начиная с бюджета на 2020 год и на плановый период 2021 и 2022 годов.</w:t>
      </w:r>
    </w:p>
    <w:p w:rsidR="001444FA" w:rsidRDefault="001444FA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4FA" w:rsidRDefault="001444FA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4FA" w:rsidRDefault="001444FA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4FA" w:rsidRDefault="001444FA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В.Е. Мавровский</w:t>
      </w:r>
    </w:p>
    <w:p w:rsidR="0033617C" w:rsidRPr="0033617C" w:rsidRDefault="0033617C" w:rsidP="0033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617C" w:rsidRPr="0033617C" w:rsidSect="003361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51"/>
    <w:rsid w:val="001444FA"/>
    <w:rsid w:val="00211DA8"/>
    <w:rsid w:val="0033617C"/>
    <w:rsid w:val="003461D5"/>
    <w:rsid w:val="00513CB0"/>
    <w:rsid w:val="00A4428C"/>
    <w:rsid w:val="00BE3F51"/>
    <w:rsid w:val="00C24D8C"/>
    <w:rsid w:val="00C72564"/>
    <w:rsid w:val="00CD40E8"/>
    <w:rsid w:val="00EE313F"/>
    <w:rsid w:val="00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DA4A-8EDA-476D-A9E3-A2BA4CB7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11</cp:revision>
  <cp:lastPrinted>2019-12-06T02:17:00Z</cp:lastPrinted>
  <dcterms:created xsi:type="dcterms:W3CDTF">2019-12-03T02:18:00Z</dcterms:created>
  <dcterms:modified xsi:type="dcterms:W3CDTF">2019-12-06T02:17:00Z</dcterms:modified>
</cp:coreProperties>
</file>