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0F" w:rsidRPr="006B2DFD" w:rsidRDefault="00E84A0E" w:rsidP="006B2DFD">
      <w:pPr>
        <w:rPr>
          <w:rFonts w:ascii="Times New Roman" w:hAnsi="Times New Roman"/>
          <w:sz w:val="28"/>
          <w:szCs w:val="28"/>
        </w:rPr>
      </w:pPr>
      <w:r w:rsidRPr="00E84A0E">
        <w:rPr>
          <w:rFonts w:ascii="Times New Roman" w:hAnsi="Times New Roman"/>
          <w:sz w:val="28"/>
          <w:szCs w:val="28"/>
        </w:rPr>
        <w:t>охотни</w:t>
      </w:r>
      <w:r>
        <w:rPr>
          <w:rFonts w:ascii="Times New Roman" w:hAnsi="Times New Roman"/>
          <w:sz w:val="28"/>
          <w:szCs w:val="28"/>
        </w:rPr>
        <w:t>чьих        ресурсов      с      учетом</w:t>
      </w:r>
      <w:r w:rsidRPr="00E84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84A0E">
        <w:rPr>
          <w:rFonts w:ascii="Times New Roman" w:hAnsi="Times New Roman"/>
          <w:sz w:val="28"/>
          <w:szCs w:val="28"/>
        </w:rPr>
        <w:t>разнообразия;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E84A0E" w:rsidRDefault="00E84A0E" w:rsidP="005A4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экологических, социальных и экономических факторов.</w:t>
            </w:r>
          </w:p>
          <w:p w:rsidR="00E84A0E" w:rsidRDefault="00E84A0E" w:rsidP="005A4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429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A429E">
              <w:rPr>
                <w:rFonts w:ascii="Times New Roman" w:hAnsi="Times New Roman"/>
                <w:sz w:val="28"/>
                <w:szCs w:val="28"/>
              </w:rPr>
              <w:t xml:space="preserve">действиям,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направленным</w:t>
            </w:r>
            <w:r w:rsidRPr="005A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429E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E84A0E" w:rsidRPr="005A429E" w:rsidRDefault="00E84A0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>сохранение охотничьих ресурсов закон относит:</w:t>
            </w:r>
          </w:p>
          <w:p w:rsidR="005A429E" w:rsidRP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>• проведение мероприятий по защите охотничьих ресурсов от болезней;</w:t>
            </w:r>
          </w:p>
          <w:p w:rsidR="005A429E" w:rsidRP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>• предупреждение гибели охотничьих ресурсов при осуществлении сельскохозяйственной и иной деятельности;</w:t>
            </w:r>
          </w:p>
          <w:p w:rsidR="005A429E" w:rsidRP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>• проведение мероприятий по сохранению охотничьих ресурсов при возникновении чрезвычайных ситуаций природного и техногенного характера;</w:t>
            </w:r>
          </w:p>
          <w:p w:rsidR="005A429E" w:rsidRP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>воспроизводство охотничьих ресурсов;</w:t>
            </w:r>
          </w:p>
          <w:p w:rsidR="005A429E" w:rsidRP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>• проведение биотехнических мероприятий, к которым относятся меры по поддержанию и увеличению численности охотничьих ресурсов;</w:t>
            </w:r>
          </w:p>
          <w:p w:rsidR="005A429E" w:rsidRP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>• проведение мероприятий по регулированию численности охотничьих ресурсов;</w:t>
            </w:r>
          </w:p>
          <w:p w:rsidR="005A429E" w:rsidRPr="00597FBB" w:rsidRDefault="005A429E" w:rsidP="00597FBB">
            <w:pPr>
              <w:rPr>
                <w:rFonts w:ascii="Times New Roman" w:hAnsi="Times New Roman"/>
                <w:sz w:val="28"/>
                <w:szCs w:val="28"/>
              </w:rPr>
            </w:pPr>
            <w:r w:rsidRPr="005A429E">
              <w:rPr>
                <w:rFonts w:ascii="Times New Roman" w:hAnsi="Times New Roman"/>
                <w:sz w:val="28"/>
                <w:szCs w:val="28"/>
              </w:rPr>
              <w:t xml:space="preserve">• содержание и разведение охотничьих </w:t>
            </w:r>
            <w:r w:rsidRPr="005A429E">
              <w:rPr>
                <w:rFonts w:ascii="Times New Roman" w:hAnsi="Times New Roman"/>
                <w:sz w:val="28"/>
                <w:szCs w:val="28"/>
              </w:rPr>
              <w:t>ресурсов в полувольных условиях и искусст</w:t>
            </w:r>
            <w:r>
              <w:rPr>
                <w:rFonts w:ascii="Times New Roman" w:hAnsi="Times New Roman"/>
                <w:sz w:val="28"/>
                <w:szCs w:val="28"/>
              </w:rPr>
              <w:t>венно созданной среде обитания;</w:t>
            </w:r>
          </w:p>
          <w:p w:rsidR="00E84A0E" w:rsidRDefault="00597FBB" w:rsidP="00E84A0E">
            <w:pPr>
              <w:rPr>
                <w:rFonts w:ascii="Times New Roman" w:hAnsi="Times New Roman"/>
                <w:sz w:val="28"/>
                <w:szCs w:val="28"/>
              </w:rPr>
            </w:pPr>
            <w:r w:rsidRPr="00597FBB">
              <w:rPr>
                <w:rFonts w:ascii="Times New Roman" w:hAnsi="Times New Roman"/>
                <w:sz w:val="28"/>
                <w:szCs w:val="28"/>
              </w:rPr>
              <w:t>• акклиматизация, переселение, гибридизация охотничьих ресурс</w:t>
            </w:r>
            <w:r w:rsidR="00E84A0E">
              <w:rPr>
                <w:rFonts w:ascii="Times New Roman" w:hAnsi="Times New Roman"/>
                <w:sz w:val="28"/>
                <w:szCs w:val="28"/>
              </w:rPr>
              <w:t xml:space="preserve">ов с целью </w:t>
            </w:r>
            <w:r w:rsidRPr="00597FBB">
              <w:rPr>
                <w:rFonts w:ascii="Times New Roman" w:hAnsi="Times New Roman"/>
                <w:sz w:val="28"/>
                <w:szCs w:val="28"/>
              </w:rPr>
              <w:t xml:space="preserve">расселения охотничьих ресурсов в новой для них среде обитания и обеспечения </w:t>
            </w:r>
            <w:r w:rsidR="00E84A0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84A0E" w:rsidRPr="00597FBB">
              <w:rPr>
                <w:rFonts w:ascii="Times New Roman" w:hAnsi="Times New Roman"/>
                <w:sz w:val="28"/>
                <w:szCs w:val="28"/>
              </w:rPr>
              <w:t xml:space="preserve">сохранения </w:t>
            </w:r>
            <w:r w:rsidR="00E84A0E">
              <w:rPr>
                <w:rFonts w:ascii="Times New Roman" w:hAnsi="Times New Roman"/>
                <w:sz w:val="28"/>
                <w:szCs w:val="28"/>
              </w:rPr>
              <w:t xml:space="preserve">  их </w:t>
            </w:r>
            <w:r w:rsidR="00E84A0E" w:rsidRPr="00597FBB">
              <w:rPr>
                <w:rFonts w:ascii="Times New Roman" w:hAnsi="Times New Roman"/>
                <w:sz w:val="28"/>
                <w:szCs w:val="28"/>
              </w:rPr>
              <w:t>видового</w:t>
            </w:r>
          </w:p>
          <w:p w:rsidR="00597FBB" w:rsidRDefault="00597FBB" w:rsidP="00E84A0E">
            <w:pPr>
              <w:rPr>
                <w:rFonts w:ascii="Times New Roman" w:hAnsi="Times New Roman"/>
                <w:sz w:val="28"/>
                <w:szCs w:val="28"/>
              </w:rPr>
            </w:pPr>
            <w:r w:rsidRPr="0059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B94" w:rsidRDefault="006B2DFD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Pr="006B2DFD">
              <w:rPr>
                <w:rFonts w:ascii="Times New Roman" w:hAnsi="Times New Roman"/>
                <w:sz w:val="28"/>
                <w:szCs w:val="28"/>
              </w:rPr>
              <w:t xml:space="preserve">Охота определяется как разрешенный законом вид деятельности,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заключающийся в преследовании с </w:t>
            </w:r>
            <w:r w:rsidRPr="006B2DFD">
              <w:rPr>
                <w:rFonts w:ascii="Times New Roman" w:hAnsi="Times New Roman"/>
                <w:sz w:val="28"/>
                <w:szCs w:val="28"/>
              </w:rPr>
              <w:t>целью добычи диких зверей и птиц, находящихся в состоянии естественной</w:t>
            </w:r>
            <w:r>
              <w:t xml:space="preserve"> </w:t>
            </w:r>
            <w:r w:rsidRPr="006B2DFD">
              <w:rPr>
                <w:rFonts w:ascii="Times New Roman" w:hAnsi="Times New Roman"/>
                <w:sz w:val="28"/>
                <w:szCs w:val="28"/>
              </w:rPr>
              <w:t>свободы, лицом, имеющим право на охоту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57C1" w:rsidRDefault="001757C1" w:rsidP="00175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Любой вид охоты может осуществляться только после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получения разрешения на добычу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охотничьих ресурсов, допускающего отлов или отстрел одной или н</w:t>
            </w:r>
            <w:r>
              <w:rPr>
                <w:rFonts w:ascii="Times New Roman" w:hAnsi="Times New Roman"/>
                <w:sz w:val="28"/>
                <w:szCs w:val="28"/>
              </w:rPr>
              <w:t>ескольких особей диких животных.</w:t>
            </w:r>
          </w:p>
          <w:p w:rsidR="001757C1" w:rsidRPr="001757C1" w:rsidRDefault="001757C1" w:rsidP="00175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Разрешение на добычу охотничьих ресурсов действует в указанном в нем месте охоты 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указанные в нем даты и сроки, которые не могут превышать срок сезона охоты.</w:t>
            </w:r>
          </w:p>
          <w:p w:rsidR="001757C1" w:rsidRDefault="001757C1" w:rsidP="00175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Участниками отношений в области охоты и сохранения охотничьих ресурсов являются Россий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Федерация, субъекты Российской Федерации, 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физические лица и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юридические лица.</w:t>
            </w:r>
          </w:p>
          <w:p w:rsidR="003D2EAE" w:rsidRPr="003D2EAE" w:rsidRDefault="003D2EAE" w:rsidP="003D2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D2EAE">
              <w:rPr>
                <w:rFonts w:ascii="Times New Roman" w:hAnsi="Times New Roman"/>
                <w:sz w:val="28"/>
                <w:szCs w:val="28"/>
              </w:rPr>
              <w:t xml:space="preserve">Под        охотничьими       ресурсами </w:t>
            </w:r>
          </w:p>
          <w:p w:rsidR="003D2EAE" w:rsidRDefault="003D2EAE" w:rsidP="003D2EAE">
            <w:pPr>
              <w:rPr>
                <w:rFonts w:ascii="Times New Roman" w:hAnsi="Times New Roman"/>
                <w:sz w:val="28"/>
                <w:szCs w:val="28"/>
              </w:rPr>
            </w:pPr>
            <w:r w:rsidRPr="003D2EAE">
              <w:rPr>
                <w:rFonts w:ascii="Times New Roman" w:hAnsi="Times New Roman"/>
                <w:sz w:val="28"/>
                <w:szCs w:val="28"/>
              </w:rPr>
              <w:t xml:space="preserve">понимаются объекты животного мира, которые могут </w:t>
            </w:r>
            <w:r w:rsidR="001757C1">
              <w:rPr>
                <w:rFonts w:ascii="Times New Roman" w:hAnsi="Times New Roman"/>
                <w:sz w:val="28"/>
                <w:szCs w:val="28"/>
              </w:rPr>
              <w:t>быть использованы в целях охоты.</w:t>
            </w:r>
          </w:p>
          <w:p w:rsidR="007F042C" w:rsidRDefault="003D2B94" w:rsidP="003D2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75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42C">
              <w:rPr>
                <w:rFonts w:ascii="Times New Roman" w:hAnsi="Times New Roman"/>
                <w:sz w:val="28"/>
                <w:szCs w:val="28"/>
              </w:rPr>
              <w:t>Отношения в сфере охраны, воспроизводства и использования охотничьих ресурсов регулирует</w:t>
            </w:r>
            <w:r w:rsidR="00E84A0E">
              <w:rPr>
                <w:rFonts w:ascii="Times New Roman" w:hAnsi="Times New Roman"/>
                <w:sz w:val="28"/>
                <w:szCs w:val="28"/>
              </w:rPr>
              <w:t>ся</w:t>
            </w:r>
            <w:r w:rsidR="006B2DFD">
              <w:rPr>
                <w:rFonts w:ascii="Times New Roman" w:hAnsi="Times New Roman"/>
                <w:sz w:val="28"/>
                <w:szCs w:val="28"/>
              </w:rPr>
              <w:t xml:space="preserve"> как Федеральный закон </w:t>
            </w:r>
            <w:r w:rsidR="00597FBB">
              <w:rPr>
                <w:rFonts w:ascii="Times New Roman" w:hAnsi="Times New Roman"/>
                <w:sz w:val="28"/>
                <w:szCs w:val="28"/>
              </w:rPr>
              <w:t xml:space="preserve">от 24.05.1995 № 52-ФЗ </w:t>
            </w:r>
            <w:proofErr w:type="gramStart"/>
            <w:r w:rsidR="001757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97FB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597FB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757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97FBB">
              <w:rPr>
                <w:rFonts w:ascii="Times New Roman" w:hAnsi="Times New Roman"/>
                <w:sz w:val="28"/>
                <w:szCs w:val="28"/>
              </w:rPr>
              <w:t xml:space="preserve">животном </w:t>
            </w:r>
            <w:r w:rsidR="001757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97FBB">
              <w:rPr>
                <w:rFonts w:ascii="Times New Roman" w:hAnsi="Times New Roman"/>
                <w:sz w:val="28"/>
                <w:szCs w:val="28"/>
              </w:rPr>
              <w:t xml:space="preserve">мире», </w:t>
            </w:r>
            <w:r w:rsidR="001757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97FBB">
              <w:rPr>
                <w:rFonts w:ascii="Times New Roman" w:hAnsi="Times New Roman"/>
                <w:sz w:val="28"/>
                <w:szCs w:val="28"/>
              </w:rPr>
              <w:t>так</w:t>
            </w:r>
            <w:r w:rsidR="00175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7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97FB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7F042C" w:rsidRDefault="007F042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42C" w:rsidRDefault="007F042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1D5" w:rsidRPr="00B41B1D" w:rsidRDefault="008021D5" w:rsidP="004B79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E84A0E" w:rsidRDefault="00E84A0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597FBB">
              <w:rPr>
                <w:rFonts w:ascii="Times New Roman" w:hAnsi="Times New Roman"/>
                <w:sz w:val="28"/>
                <w:szCs w:val="28"/>
              </w:rPr>
              <w:t xml:space="preserve">• создание     зон    охраны     охотничьих </w:t>
            </w:r>
            <w:r>
              <w:rPr>
                <w:rFonts w:ascii="Times New Roman" w:hAnsi="Times New Roman"/>
                <w:sz w:val="28"/>
                <w:szCs w:val="28"/>
              </w:rPr>
              <w:t>ресурсов;</w:t>
            </w:r>
          </w:p>
          <w:p w:rsidR="00E84A0E" w:rsidRDefault="00E84A0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E84A0E">
              <w:rPr>
                <w:rFonts w:ascii="Times New Roman" w:hAnsi="Times New Roman"/>
                <w:sz w:val="28"/>
                <w:szCs w:val="28"/>
              </w:rPr>
              <w:t>• проведение          мероприятий           по</w:t>
            </w:r>
          </w:p>
          <w:p w:rsid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 w:rsidRPr="006B2DFD">
              <w:rPr>
                <w:rFonts w:ascii="Times New Roman" w:hAnsi="Times New Roman"/>
                <w:sz w:val="28"/>
                <w:szCs w:val="28"/>
              </w:rPr>
              <w:t>сохранению охотничьих ресурсов и среды их обитания при осуществлении градостроительной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0E" w:rsidRDefault="00E84A0E" w:rsidP="00E8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84A0E">
              <w:rPr>
                <w:rFonts w:ascii="Times New Roman" w:hAnsi="Times New Roman"/>
                <w:sz w:val="28"/>
                <w:szCs w:val="28"/>
              </w:rPr>
              <w:t>Лица, виновные в нарушении законодательства в област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охоты и сохранения охотничьих </w:t>
            </w:r>
            <w:r w:rsidRPr="00E84A0E">
              <w:rPr>
                <w:rFonts w:ascii="Times New Roman" w:hAnsi="Times New Roman"/>
                <w:sz w:val="28"/>
                <w:szCs w:val="28"/>
              </w:rPr>
              <w:t>ресурсов, несут ответственность в соответствии с законода</w:t>
            </w:r>
            <w:r>
              <w:rPr>
                <w:rFonts w:ascii="Times New Roman" w:hAnsi="Times New Roman"/>
                <w:sz w:val="28"/>
                <w:szCs w:val="28"/>
              </w:rPr>
              <w:t>тельством Российской Федерации.</w:t>
            </w:r>
          </w:p>
          <w:p w:rsidR="005A429E" w:rsidRDefault="005A429E" w:rsidP="005A4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D4D0F">
              <w:rPr>
                <w:rFonts w:ascii="Times New Roman" w:hAnsi="Times New Roman"/>
                <w:sz w:val="28"/>
                <w:szCs w:val="28"/>
              </w:rPr>
              <w:t>Возмещение вреда, причиненного охотничьим ресурсам, осуществляется в добровольном порядке или в судебном порядке на основании утвержденных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Федеральным законом «О животном мире»</w:t>
            </w:r>
            <w:r w:rsidRPr="005D4D0F">
              <w:rPr>
                <w:rFonts w:ascii="Times New Roman" w:hAnsi="Times New Roman"/>
                <w:sz w:val="28"/>
                <w:szCs w:val="28"/>
              </w:rPr>
              <w:t xml:space="preserve"> такс и методик исчисления ущерба, причиненного животному миру, а при их отсутствии - исходя из затрат на воспроизводство охотничьих ресурсов.</w:t>
            </w:r>
          </w:p>
          <w:p w:rsidR="003E026D" w:rsidRDefault="003E026D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14406A" w:rsidRDefault="0014406A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29E" w:rsidRDefault="005A429E" w:rsidP="00B87E0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A429E" w:rsidRDefault="005A429E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29E" w:rsidRDefault="005A429E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E0B" w:rsidRDefault="00B87E0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Pr="00FD050F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3D2B94" w:rsidRDefault="003D2B94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7C1" w:rsidRDefault="001757C1" w:rsidP="003D2EAE">
            <w:pPr>
              <w:rPr>
                <w:rFonts w:ascii="Times New Roman" w:hAnsi="Times New Roman"/>
                <w:sz w:val="28"/>
                <w:szCs w:val="28"/>
              </w:rPr>
            </w:pPr>
            <w:r w:rsidRPr="001757C1">
              <w:rPr>
                <w:rFonts w:ascii="Times New Roman" w:hAnsi="Times New Roman"/>
                <w:sz w:val="28"/>
                <w:szCs w:val="28"/>
              </w:rPr>
              <w:lastRenderedPageBreak/>
              <w:t>некоторыми специальными нормативными правовыми актами, включая Федеральный закон от 24.07.2009 № 209-ФЗ «Об охоте и о сохранении   охотничьих  ресурсов  и  о</w:t>
            </w:r>
          </w:p>
          <w:p w:rsidR="001757C1" w:rsidRDefault="001757C1" w:rsidP="003D2EAE">
            <w:pPr>
              <w:rPr>
                <w:rFonts w:ascii="Times New Roman" w:hAnsi="Times New Roman"/>
                <w:sz w:val="28"/>
                <w:szCs w:val="28"/>
              </w:rPr>
            </w:pPr>
            <w:r w:rsidRPr="001757C1">
              <w:rPr>
                <w:rFonts w:ascii="Times New Roman" w:hAnsi="Times New Roman"/>
                <w:sz w:val="28"/>
                <w:szCs w:val="28"/>
              </w:rPr>
              <w:t>внесении изменений в отдельные законодательные акты Российской Федерации», который содержит нормы, определяющие объекты охоты, устанавливающие порядок осуществления     права      на     занятие</w:t>
            </w:r>
          </w:p>
          <w:p w:rsidR="001757C1" w:rsidRDefault="001757C1" w:rsidP="003D2EAE">
            <w:pPr>
              <w:rPr>
                <w:rFonts w:ascii="Times New Roman" w:hAnsi="Times New Roman"/>
                <w:sz w:val="28"/>
                <w:szCs w:val="28"/>
              </w:rPr>
            </w:pPr>
            <w:r w:rsidRPr="007F042C">
              <w:rPr>
                <w:rFonts w:ascii="Times New Roman" w:hAnsi="Times New Roman"/>
                <w:sz w:val="28"/>
                <w:szCs w:val="28"/>
              </w:rPr>
              <w:t>охот</w:t>
            </w:r>
            <w:r>
              <w:rPr>
                <w:rFonts w:ascii="Times New Roman" w:hAnsi="Times New Roman"/>
                <w:sz w:val="28"/>
                <w:szCs w:val="28"/>
              </w:rPr>
              <w:t>ой, регулирующие экономические от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>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охотничьего </w:t>
            </w:r>
            <w:r w:rsidR="00E84A0E">
              <w:rPr>
                <w:rFonts w:ascii="Times New Roman" w:hAnsi="Times New Roman"/>
                <w:sz w:val="28"/>
                <w:szCs w:val="28"/>
              </w:rPr>
              <w:t>хозяйства, определяющие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 и меры 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 xml:space="preserve">контроля и надзора в сфере охоты,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научного характера, осуществляе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 xml:space="preserve">мые в целях сохранения охотничьих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>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их</w:t>
            </w:r>
          </w:p>
          <w:p w:rsidR="003D2EAE" w:rsidRPr="003D2EAE" w:rsidRDefault="00E84A0E" w:rsidP="003D2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обитания, и регламентирующие</w:t>
            </w:r>
            <w:r w:rsidR="003D2EAE" w:rsidRPr="003D2EAE">
              <w:rPr>
                <w:rFonts w:ascii="Times New Roman" w:hAnsi="Times New Roman"/>
                <w:sz w:val="28"/>
                <w:szCs w:val="28"/>
              </w:rPr>
              <w:t xml:space="preserve"> порядок их проведения.</w:t>
            </w:r>
          </w:p>
          <w:p w:rsidR="003D2EAE" w:rsidRDefault="003D2EAE" w:rsidP="00597FBB">
            <w:pPr>
              <w:rPr>
                <w:rFonts w:ascii="Times New Roman" w:hAnsi="Times New Roman"/>
                <w:sz w:val="28"/>
                <w:szCs w:val="28"/>
              </w:rPr>
            </w:pPr>
            <w:r w:rsidRPr="003D2EAE">
              <w:rPr>
                <w:rFonts w:ascii="Times New Roman" w:hAnsi="Times New Roman"/>
                <w:sz w:val="28"/>
                <w:szCs w:val="28"/>
              </w:rPr>
              <w:t xml:space="preserve">      Цель государственного охотничьего контроля   и   надзора    –    обеспечение</w:t>
            </w:r>
          </w:p>
          <w:p w:rsidR="00DA62C0" w:rsidRDefault="00597FBB" w:rsidP="00597FBB">
            <w:pPr>
              <w:rPr>
                <w:rFonts w:ascii="Times New Roman" w:hAnsi="Times New Roman"/>
                <w:sz w:val="28"/>
                <w:szCs w:val="28"/>
              </w:rPr>
            </w:pPr>
            <w:r w:rsidRPr="007F042C">
              <w:rPr>
                <w:rFonts w:ascii="Times New Roman" w:hAnsi="Times New Roman"/>
                <w:sz w:val="28"/>
                <w:szCs w:val="28"/>
              </w:rPr>
              <w:t>соблюдения установленных в соответствии с за</w:t>
            </w:r>
            <w:r>
              <w:rPr>
                <w:rFonts w:ascii="Times New Roman" w:hAnsi="Times New Roman"/>
                <w:sz w:val="28"/>
                <w:szCs w:val="28"/>
              </w:rPr>
              <w:t>конодательством требований в об</w:t>
            </w:r>
            <w:r w:rsidRPr="007F042C">
              <w:rPr>
                <w:rFonts w:ascii="Times New Roman" w:hAnsi="Times New Roman"/>
                <w:sz w:val="28"/>
                <w:szCs w:val="28"/>
              </w:rPr>
              <w:t xml:space="preserve">ласти охоты и сохранения охотничьих ресурсов. </w:t>
            </w:r>
          </w:p>
          <w:p w:rsidR="005D4D0F" w:rsidRDefault="005D4D0F" w:rsidP="00597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 полномочиям органов государственной власти в области сохранения охотничьих ресурсов и среды их обитания относится:</w:t>
            </w:r>
          </w:p>
          <w:p w:rsidR="005D4D0F" w:rsidRDefault="005D4D0F" w:rsidP="00597FBB">
            <w:pPr>
              <w:rPr>
                <w:rFonts w:ascii="Times New Roman" w:hAnsi="Times New Roman"/>
                <w:sz w:val="28"/>
                <w:szCs w:val="28"/>
              </w:rPr>
            </w:pPr>
            <w:r w:rsidRPr="006B2DFD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регулирование добычи охотничьих ресурсов, в том числе </w:t>
            </w:r>
            <w:r w:rsidR="00F30FF5">
              <w:rPr>
                <w:rFonts w:ascii="Times New Roman" w:hAnsi="Times New Roman"/>
                <w:sz w:val="28"/>
                <w:szCs w:val="28"/>
              </w:rPr>
              <w:t>установление нормативов в области охоты и сохранения охотничьих ресурсов;</w:t>
            </w:r>
          </w:p>
          <w:p w:rsidR="00A42A4C" w:rsidRDefault="00597FBB" w:rsidP="00175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A4C" w:rsidRDefault="00A42A4C" w:rsidP="00FD0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339" w:rsidRPr="00B41B1D" w:rsidRDefault="00484339" w:rsidP="004B79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25496D" w:rsidRDefault="0025496D" w:rsidP="0025496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Правовой режим </w:t>
            </w:r>
          </w:p>
          <w:p w:rsidR="0025496D" w:rsidRDefault="0025496D" w:rsidP="0025496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охраны и использования </w:t>
            </w:r>
          </w:p>
          <w:p w:rsidR="00C34773" w:rsidRPr="00665769" w:rsidRDefault="0025496D" w:rsidP="0025496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охотничьих ресурсов</w:t>
            </w:r>
          </w:p>
          <w:p w:rsidR="00372757" w:rsidRDefault="00372757" w:rsidP="009736BB">
            <w:pPr>
              <w:spacing w:after="120" w:line="100" w:lineRule="atLeast"/>
              <w:ind w:right="272"/>
              <w:rPr>
                <w:color w:val="000000"/>
              </w:rPr>
            </w:pPr>
          </w:p>
          <w:p w:rsidR="009736BB" w:rsidRDefault="009736BB" w:rsidP="009736BB">
            <w:pPr>
              <w:spacing w:after="120" w:line="100" w:lineRule="atLeast"/>
              <w:ind w:right="272"/>
              <w:rPr>
                <w:color w:val="000000"/>
              </w:rPr>
            </w:pPr>
          </w:p>
          <w:p w:rsidR="009736BB" w:rsidRDefault="009736BB" w:rsidP="009736BB">
            <w:pPr>
              <w:spacing w:after="120" w:line="100" w:lineRule="atLeast"/>
              <w:ind w:right="272"/>
              <w:rPr>
                <w:color w:val="000000"/>
              </w:rPr>
            </w:pPr>
          </w:p>
          <w:p w:rsidR="005D23C8" w:rsidRDefault="009736BB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137.25pt">
                  <v:imagedata r:id="rId7" o:title="2376"/>
                </v:shape>
              </w:pict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9736BB" w:rsidRDefault="009736BB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9736BB" w:rsidRDefault="009736BB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9736BB" w:rsidRDefault="009736BB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3D2B94" w:rsidRPr="009736BB" w:rsidRDefault="00862852" w:rsidP="009736BB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007631">
              <w:rPr>
                <w:rFonts w:cs="Times New Roman"/>
                <w:sz w:val="20"/>
                <w:szCs w:val="20"/>
              </w:rPr>
              <w:t>2</w:t>
            </w:r>
          </w:p>
          <w:p w:rsidR="001757C1" w:rsidRPr="001757C1" w:rsidRDefault="00E84A0E" w:rsidP="001757C1">
            <w:pPr>
              <w:rPr>
                <w:rFonts w:ascii="Times New Roman" w:hAnsi="Times New Roman"/>
                <w:sz w:val="28"/>
                <w:szCs w:val="28"/>
              </w:rPr>
            </w:pPr>
            <w:r w:rsidRPr="00E84A0E">
              <w:rPr>
                <w:rFonts w:ascii="Times New Roman" w:hAnsi="Times New Roman"/>
                <w:sz w:val="28"/>
                <w:szCs w:val="28"/>
              </w:rPr>
              <w:lastRenderedPageBreak/>
              <w:t>• организация и проведения мероприятий по сохранению охотничьих ресурсов, находящихся на особо охраняемых природных территориях федерального значения,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7C1" w:rsidRPr="001757C1">
              <w:rPr>
                <w:rFonts w:ascii="Times New Roman" w:hAnsi="Times New Roman"/>
                <w:sz w:val="28"/>
                <w:szCs w:val="28"/>
              </w:rPr>
              <w:t>среды их обитания;</w:t>
            </w:r>
          </w:p>
          <w:p w:rsidR="001757C1" w:rsidRDefault="001757C1" w:rsidP="001757C1">
            <w:pPr>
              <w:rPr>
                <w:rFonts w:ascii="Times New Roman" w:hAnsi="Times New Roman"/>
                <w:sz w:val="28"/>
                <w:szCs w:val="28"/>
              </w:rPr>
            </w:pPr>
            <w:r w:rsidRPr="001757C1">
              <w:rPr>
                <w:rFonts w:ascii="Times New Roman" w:hAnsi="Times New Roman"/>
                <w:sz w:val="28"/>
                <w:szCs w:val="28"/>
              </w:rPr>
              <w:t>• установление порядка осуществления государственного контроля и надзора за соблюдением законодательства в области охоты и сохранения охотничьих ресурсов.</w:t>
            </w:r>
          </w:p>
          <w:p w:rsidR="001757C1" w:rsidRPr="001757C1" w:rsidRDefault="001757C1" w:rsidP="00175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757C1">
              <w:rPr>
                <w:rFonts w:ascii="Times New Roman" w:hAnsi="Times New Roman"/>
                <w:sz w:val="28"/>
                <w:szCs w:val="28"/>
              </w:rPr>
              <w:t>Правовое регулирование в области охоты и сохранении охотничьих ресурсов основывается на следующих принципах:</w:t>
            </w:r>
          </w:p>
          <w:p w:rsidR="001757C1" w:rsidRDefault="001757C1" w:rsidP="001757C1">
            <w:pPr>
              <w:rPr>
                <w:rFonts w:ascii="Times New Roman" w:hAnsi="Times New Roman"/>
                <w:sz w:val="28"/>
                <w:szCs w:val="28"/>
              </w:rPr>
            </w:pPr>
            <w:r w:rsidRPr="001757C1">
              <w:rPr>
                <w:rFonts w:ascii="Times New Roman" w:hAnsi="Times New Roman"/>
                <w:sz w:val="28"/>
                <w:szCs w:val="28"/>
              </w:rPr>
              <w:t>• обеспечение устойчивого существования и устойчивого использования     охотничьих   ресурсов,</w:t>
            </w:r>
          </w:p>
          <w:p w:rsidR="001D5154" w:rsidRPr="00A42A4C" w:rsidRDefault="003D2EAE" w:rsidP="003D2EAE">
            <w:pPr>
              <w:rPr>
                <w:rFonts w:ascii="Times New Roman" w:hAnsi="Times New Roman"/>
                <w:sz w:val="28"/>
                <w:szCs w:val="28"/>
              </w:rPr>
            </w:pPr>
            <w:r w:rsidRPr="003D2EAE">
              <w:rPr>
                <w:rFonts w:ascii="Times New Roman" w:hAnsi="Times New Roman"/>
                <w:sz w:val="28"/>
                <w:szCs w:val="28"/>
              </w:rPr>
              <w:t>сохранение их биологического разнообразия;</w:t>
            </w:r>
          </w:p>
          <w:p w:rsidR="001D5154" w:rsidRPr="00A42A4C" w:rsidRDefault="001D5154" w:rsidP="001D5154">
            <w:pPr>
              <w:rPr>
                <w:rFonts w:ascii="Times New Roman" w:hAnsi="Times New Roman"/>
                <w:sz w:val="28"/>
                <w:szCs w:val="28"/>
              </w:rPr>
            </w:pPr>
            <w:r w:rsidRPr="00A42A4C">
              <w:rPr>
                <w:rFonts w:ascii="Times New Roman" w:hAnsi="Times New Roman"/>
                <w:sz w:val="28"/>
                <w:szCs w:val="28"/>
              </w:rPr>
              <w:t xml:space="preserve">• установление дифференцированного правового режима охотничьих ресурсов </w:t>
            </w:r>
          </w:p>
          <w:p w:rsidR="001D5154" w:rsidRDefault="001D5154" w:rsidP="00597FBB">
            <w:pPr>
              <w:rPr>
                <w:rFonts w:ascii="Times New Roman" w:hAnsi="Times New Roman"/>
                <w:sz w:val="28"/>
                <w:szCs w:val="28"/>
              </w:rPr>
            </w:pPr>
            <w:r w:rsidRPr="00A42A4C">
              <w:rPr>
                <w:rFonts w:ascii="Times New Roman" w:hAnsi="Times New Roman"/>
                <w:sz w:val="28"/>
                <w:szCs w:val="28"/>
              </w:rPr>
              <w:t xml:space="preserve">с учетом их биологических особенностей,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экономического </w:t>
            </w:r>
          </w:p>
          <w:p w:rsidR="00597FBB" w:rsidRPr="00A42A4C" w:rsidRDefault="00597FBB" w:rsidP="00597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значения, доступ</w:t>
            </w:r>
            <w:r w:rsidRPr="00A42A4C">
              <w:rPr>
                <w:rFonts w:ascii="Times New Roman" w:hAnsi="Times New Roman"/>
                <w:sz w:val="28"/>
                <w:szCs w:val="28"/>
              </w:rPr>
              <w:t>ности для использования и других факторов;</w:t>
            </w:r>
          </w:p>
          <w:p w:rsidR="00597FBB" w:rsidRPr="00A42A4C" w:rsidRDefault="00597FBB" w:rsidP="00597FBB">
            <w:pPr>
              <w:rPr>
                <w:rFonts w:ascii="Times New Roman" w:hAnsi="Times New Roman"/>
                <w:sz w:val="28"/>
                <w:szCs w:val="28"/>
              </w:rPr>
            </w:pPr>
            <w:r w:rsidRPr="00A42A4C">
              <w:rPr>
                <w:rFonts w:ascii="Times New Roman" w:hAnsi="Times New Roman"/>
                <w:sz w:val="28"/>
                <w:szCs w:val="28"/>
              </w:rPr>
              <w:t>• участие граждан и общественных объедине</w:t>
            </w:r>
            <w:r>
              <w:rPr>
                <w:rFonts w:ascii="Times New Roman" w:hAnsi="Times New Roman"/>
                <w:sz w:val="28"/>
                <w:szCs w:val="28"/>
              </w:rPr>
              <w:t>ний в подготовке решений, касаю</w:t>
            </w:r>
            <w:r w:rsidRPr="00A42A4C">
              <w:rPr>
                <w:rFonts w:ascii="Times New Roman" w:hAnsi="Times New Roman"/>
                <w:sz w:val="28"/>
                <w:szCs w:val="28"/>
              </w:rPr>
              <w:t>щихся охотничьих ресурсов и среды их обита</w:t>
            </w:r>
            <w:r>
              <w:rPr>
                <w:rFonts w:ascii="Times New Roman" w:hAnsi="Times New Roman"/>
                <w:sz w:val="28"/>
                <w:szCs w:val="28"/>
              </w:rPr>
              <w:t>ния, в порядке и в формах, кото</w:t>
            </w:r>
            <w:r w:rsidRPr="00A42A4C">
              <w:rPr>
                <w:rFonts w:ascii="Times New Roman" w:hAnsi="Times New Roman"/>
                <w:sz w:val="28"/>
                <w:szCs w:val="28"/>
              </w:rPr>
              <w:t xml:space="preserve">рые установлены законодательством Российской Федерации; </w:t>
            </w:r>
          </w:p>
          <w:p w:rsidR="00597FBB" w:rsidRDefault="00597FBB" w:rsidP="00597FBB">
            <w:pPr>
              <w:rPr>
                <w:rFonts w:ascii="Times New Roman" w:hAnsi="Times New Roman"/>
                <w:sz w:val="28"/>
                <w:szCs w:val="28"/>
              </w:rPr>
            </w:pPr>
            <w:r w:rsidRPr="00A42A4C">
              <w:rPr>
                <w:rFonts w:ascii="Times New Roman" w:hAnsi="Times New Roman"/>
                <w:sz w:val="28"/>
                <w:szCs w:val="28"/>
              </w:rPr>
              <w:t xml:space="preserve">• определение </w:t>
            </w:r>
            <w:r w:rsidR="00E84A0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42A4C">
              <w:rPr>
                <w:rFonts w:ascii="Times New Roman" w:hAnsi="Times New Roman"/>
                <w:sz w:val="28"/>
                <w:szCs w:val="28"/>
              </w:rPr>
              <w:t xml:space="preserve">объема </w:t>
            </w:r>
            <w:r w:rsidR="00E84A0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42A4C">
              <w:rPr>
                <w:rFonts w:ascii="Times New Roman" w:hAnsi="Times New Roman"/>
                <w:sz w:val="28"/>
                <w:szCs w:val="28"/>
              </w:rPr>
              <w:t xml:space="preserve">добычи </w:t>
            </w:r>
          </w:p>
          <w:p w:rsidR="00832B18" w:rsidRPr="008A0336" w:rsidRDefault="00832B18" w:rsidP="006B2DF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757C1"/>
    <w:rsid w:val="00186AD4"/>
    <w:rsid w:val="001A3CEA"/>
    <w:rsid w:val="001B16A5"/>
    <w:rsid w:val="001D472A"/>
    <w:rsid w:val="001D5154"/>
    <w:rsid w:val="001F196C"/>
    <w:rsid w:val="001F2DCB"/>
    <w:rsid w:val="00213792"/>
    <w:rsid w:val="00241D77"/>
    <w:rsid w:val="0025496D"/>
    <w:rsid w:val="0026752E"/>
    <w:rsid w:val="00275AAB"/>
    <w:rsid w:val="0028728B"/>
    <w:rsid w:val="0029014E"/>
    <w:rsid w:val="00292F24"/>
    <w:rsid w:val="002A742D"/>
    <w:rsid w:val="002B5141"/>
    <w:rsid w:val="002C1C76"/>
    <w:rsid w:val="002C5066"/>
    <w:rsid w:val="002C544F"/>
    <w:rsid w:val="002D7940"/>
    <w:rsid w:val="002F4655"/>
    <w:rsid w:val="00324B2E"/>
    <w:rsid w:val="00325D56"/>
    <w:rsid w:val="003260AB"/>
    <w:rsid w:val="0032651B"/>
    <w:rsid w:val="00326BED"/>
    <w:rsid w:val="003520A9"/>
    <w:rsid w:val="00372757"/>
    <w:rsid w:val="003848DA"/>
    <w:rsid w:val="003A259D"/>
    <w:rsid w:val="003A4F69"/>
    <w:rsid w:val="003C677C"/>
    <w:rsid w:val="003C7D43"/>
    <w:rsid w:val="003D2B94"/>
    <w:rsid w:val="003D2EAE"/>
    <w:rsid w:val="003E026D"/>
    <w:rsid w:val="003E6F4D"/>
    <w:rsid w:val="003F18E8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723FC"/>
    <w:rsid w:val="00597FBB"/>
    <w:rsid w:val="005A429E"/>
    <w:rsid w:val="005B7E0C"/>
    <w:rsid w:val="005D23C8"/>
    <w:rsid w:val="005D4D0F"/>
    <w:rsid w:val="00604966"/>
    <w:rsid w:val="00626761"/>
    <w:rsid w:val="006337B7"/>
    <w:rsid w:val="00660365"/>
    <w:rsid w:val="006649BE"/>
    <w:rsid w:val="00665769"/>
    <w:rsid w:val="00670A51"/>
    <w:rsid w:val="006774F5"/>
    <w:rsid w:val="006B2DFD"/>
    <w:rsid w:val="006C2DB8"/>
    <w:rsid w:val="006D4616"/>
    <w:rsid w:val="00706ECF"/>
    <w:rsid w:val="007305C2"/>
    <w:rsid w:val="00741E54"/>
    <w:rsid w:val="0075134D"/>
    <w:rsid w:val="007903E7"/>
    <w:rsid w:val="00791AD5"/>
    <w:rsid w:val="007B01E8"/>
    <w:rsid w:val="007E2A3D"/>
    <w:rsid w:val="007F042C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56380"/>
    <w:rsid w:val="009570C5"/>
    <w:rsid w:val="00963A04"/>
    <w:rsid w:val="009736BB"/>
    <w:rsid w:val="009842D4"/>
    <w:rsid w:val="00985EA5"/>
    <w:rsid w:val="009B791C"/>
    <w:rsid w:val="009C1FFE"/>
    <w:rsid w:val="009E2302"/>
    <w:rsid w:val="00A0437E"/>
    <w:rsid w:val="00A161D2"/>
    <w:rsid w:val="00A20B2A"/>
    <w:rsid w:val="00A2657C"/>
    <w:rsid w:val="00A350DC"/>
    <w:rsid w:val="00A42A4C"/>
    <w:rsid w:val="00A4789F"/>
    <w:rsid w:val="00A57B3C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7F97"/>
    <w:rsid w:val="00BB06AD"/>
    <w:rsid w:val="00BC5C20"/>
    <w:rsid w:val="00BD595A"/>
    <w:rsid w:val="00BF0FC9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8056A"/>
    <w:rsid w:val="00C85179"/>
    <w:rsid w:val="00C90DC8"/>
    <w:rsid w:val="00CA189C"/>
    <w:rsid w:val="00CB38DE"/>
    <w:rsid w:val="00CC1520"/>
    <w:rsid w:val="00CD06A6"/>
    <w:rsid w:val="00CD3D08"/>
    <w:rsid w:val="00CD42A2"/>
    <w:rsid w:val="00CF5ED5"/>
    <w:rsid w:val="00D02A2D"/>
    <w:rsid w:val="00D13791"/>
    <w:rsid w:val="00D20D25"/>
    <w:rsid w:val="00D26AF0"/>
    <w:rsid w:val="00D3187C"/>
    <w:rsid w:val="00D5125E"/>
    <w:rsid w:val="00D678D1"/>
    <w:rsid w:val="00D67F86"/>
    <w:rsid w:val="00D76633"/>
    <w:rsid w:val="00D90111"/>
    <w:rsid w:val="00DA59BC"/>
    <w:rsid w:val="00DA62C0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4A0E"/>
    <w:rsid w:val="00E86B18"/>
    <w:rsid w:val="00E87BDA"/>
    <w:rsid w:val="00E87CA9"/>
    <w:rsid w:val="00EB337E"/>
    <w:rsid w:val="00F02774"/>
    <w:rsid w:val="00F13E02"/>
    <w:rsid w:val="00F30FF5"/>
    <w:rsid w:val="00F339F5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E4143-9174-4B79-96D7-1ACA9B17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B7AD-0AB7-400C-B6AF-E5DFA4CE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17</cp:revision>
  <cp:lastPrinted>2022-07-24T03:39:00Z</cp:lastPrinted>
  <dcterms:created xsi:type="dcterms:W3CDTF">2022-03-16T05:14:00Z</dcterms:created>
  <dcterms:modified xsi:type="dcterms:W3CDTF">2022-07-24T04:27:00Z</dcterms:modified>
</cp:coreProperties>
</file>