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40" w:rsidRPr="00C75940" w:rsidRDefault="00C75940" w:rsidP="00C759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5940">
        <w:rPr>
          <w:rFonts w:ascii="Times New Roman" w:hAnsi="Times New Roman" w:cs="Times New Roman"/>
          <w:sz w:val="26"/>
          <w:szCs w:val="26"/>
        </w:rPr>
        <w:t>Совет депутатов Магинского сельского поселения</w:t>
      </w:r>
    </w:p>
    <w:p w:rsidR="00C75940" w:rsidRPr="00C75940" w:rsidRDefault="00C75940" w:rsidP="00C759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75940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75940" w:rsidRPr="00C75940" w:rsidRDefault="00C75940" w:rsidP="00C759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75940" w:rsidRPr="00C75940" w:rsidRDefault="00C75940" w:rsidP="00C759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5940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C75940" w:rsidRPr="00C75940" w:rsidRDefault="00C75940" w:rsidP="00C7594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75940" w:rsidRPr="00C75940" w:rsidRDefault="00C75940" w:rsidP="004F645D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 w:rsidRPr="00C75940">
        <w:rPr>
          <w:rFonts w:ascii="Times New Roman" w:hAnsi="Times New Roman" w:cs="Times New Roman"/>
          <w:bCs/>
          <w:sz w:val="26"/>
          <w:szCs w:val="26"/>
        </w:rPr>
        <w:t xml:space="preserve">от 31.10.2022                                                                                                 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№ 93-171</w:t>
      </w:r>
    </w:p>
    <w:p w:rsidR="002B68A4" w:rsidRPr="00165ECA" w:rsidRDefault="002B68A4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19FD" w:rsidRPr="00F901E8" w:rsidRDefault="007E19FD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B6986" w:rsidRDefault="00BB6986" w:rsidP="00C072D3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:rsidR="00BB6986" w:rsidRDefault="00BB6986" w:rsidP="00C072D3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:rsidR="00BB6986" w:rsidRDefault="00BB6986" w:rsidP="00C072D3">
      <w:pPr>
        <w:pStyle w:val="ConsPlusTitle"/>
        <w:spacing w:line="240" w:lineRule="exact"/>
        <w:jc w:val="both"/>
        <w:rPr>
          <w:b w:val="0"/>
          <w:sz w:val="26"/>
          <w:szCs w:val="26"/>
        </w:rPr>
      </w:pPr>
    </w:p>
    <w:p w:rsidR="00D32BE9" w:rsidRDefault="00653E3D" w:rsidP="00C072D3">
      <w:pPr>
        <w:pStyle w:val="ConsPlusTitle"/>
        <w:spacing w:line="240" w:lineRule="exact"/>
        <w:jc w:val="both"/>
        <w:rPr>
          <w:b w:val="0"/>
          <w:bCs/>
          <w:sz w:val="26"/>
          <w:szCs w:val="26"/>
        </w:rPr>
      </w:pPr>
      <w:r w:rsidRPr="00F901E8">
        <w:rPr>
          <w:b w:val="0"/>
          <w:sz w:val="26"/>
          <w:szCs w:val="26"/>
        </w:rPr>
        <w:t>О</w:t>
      </w:r>
      <w:r w:rsidR="00FF0E89">
        <w:rPr>
          <w:b w:val="0"/>
          <w:sz w:val="26"/>
          <w:szCs w:val="26"/>
        </w:rPr>
        <w:t>б утверждении схемы многомандатных избирательных округов по выборам депутатов Совета депутатов Магинского сельского поселения Николаевского муниципального района Хабаровского края</w:t>
      </w:r>
    </w:p>
    <w:p w:rsidR="00C072D3" w:rsidRPr="00F901E8" w:rsidRDefault="00C072D3" w:rsidP="00C072D3">
      <w:pPr>
        <w:pStyle w:val="ConsPlusTitle"/>
        <w:spacing w:line="240" w:lineRule="exact"/>
        <w:jc w:val="both"/>
        <w:rPr>
          <w:sz w:val="26"/>
          <w:szCs w:val="26"/>
        </w:rPr>
      </w:pPr>
    </w:p>
    <w:p w:rsidR="00446CC2" w:rsidRPr="00F901E8" w:rsidRDefault="00446CC2" w:rsidP="007E19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ED6F13" w:rsidRDefault="00653E3D" w:rsidP="001E0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 xml:space="preserve">В </w:t>
      </w:r>
      <w:r w:rsidR="00FF0E89">
        <w:rPr>
          <w:rFonts w:ascii="Times New Roman" w:hAnsi="Times New Roman" w:cs="Times New Roman"/>
          <w:sz w:val="26"/>
          <w:szCs w:val="26"/>
        </w:rPr>
        <w:t>связи с истечение согласно решению Совета депутатов Магинского сельского поселения Николаевского муниципального района Хабаровского края от 29.11.2012 № 78-200 срока, на который были утверждены схемы образования избирательных округов для проведения выборов депутатов Совета депутатов Магинского сельского поселения</w:t>
      </w:r>
      <w:r w:rsidR="00BB6986" w:rsidRPr="00BB6986">
        <w:rPr>
          <w:rFonts w:ascii="Times New Roman" w:hAnsi="Times New Roman" w:cs="Times New Roman"/>
          <w:sz w:val="26"/>
          <w:szCs w:val="26"/>
        </w:rPr>
        <w:t xml:space="preserve"> </w:t>
      </w:r>
      <w:r w:rsidR="00BB6986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FF0E89">
        <w:rPr>
          <w:rFonts w:ascii="Times New Roman" w:hAnsi="Times New Roman" w:cs="Times New Roman"/>
          <w:sz w:val="26"/>
          <w:szCs w:val="26"/>
        </w:rPr>
        <w:t xml:space="preserve">, на основании постановления участковой  избирательной комиссии избирательного участка № 386, на которую возложено исполнение полномочий по подготовке и определению выборов в органы местного самоуправления Магинского </w:t>
      </w:r>
      <w:r w:rsidR="00BB6986">
        <w:rPr>
          <w:rFonts w:ascii="Times New Roman" w:hAnsi="Times New Roman" w:cs="Times New Roman"/>
          <w:sz w:val="26"/>
          <w:szCs w:val="26"/>
        </w:rPr>
        <w:t xml:space="preserve"> </w:t>
      </w:r>
      <w:r w:rsidR="00FF0E89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</w:t>
      </w:r>
      <w:r w:rsidR="00BB6986" w:rsidRPr="00BB6986">
        <w:rPr>
          <w:rFonts w:ascii="Times New Roman" w:hAnsi="Times New Roman" w:cs="Times New Roman"/>
          <w:sz w:val="26"/>
          <w:szCs w:val="26"/>
        </w:rPr>
        <w:t xml:space="preserve"> </w:t>
      </w:r>
      <w:r w:rsidR="00BB6986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FF0E89">
        <w:rPr>
          <w:rFonts w:ascii="Times New Roman" w:hAnsi="Times New Roman" w:cs="Times New Roman"/>
          <w:sz w:val="26"/>
          <w:szCs w:val="26"/>
        </w:rPr>
        <w:t>, от 09.09.2022 № 33/94-2 «об определении схемы многомандатных избирательных округов по выборам депутатов Совета депутатов Магинского сельского поселения Николаевского муниципального района Хабаровского края, руководствуясь статьей 18</w:t>
      </w:r>
      <w:r w:rsidR="007C6418">
        <w:rPr>
          <w:rFonts w:ascii="Times New Roman" w:hAnsi="Times New Roman" w:cs="Times New Roman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19 Избирательного кодекса Хабаровского края, статьями 10 и 22 Устава Магинского сельского поселения Николаевского муниципального района </w:t>
      </w:r>
      <w:r w:rsidR="00FF0E89">
        <w:rPr>
          <w:rFonts w:ascii="Times New Roman" w:hAnsi="Times New Roman" w:cs="Times New Roman"/>
          <w:sz w:val="26"/>
          <w:szCs w:val="26"/>
        </w:rPr>
        <w:t xml:space="preserve">   </w:t>
      </w:r>
      <w:r w:rsidR="007C6418">
        <w:rPr>
          <w:rFonts w:ascii="Times New Roman" w:hAnsi="Times New Roman" w:cs="Times New Roman"/>
          <w:sz w:val="26"/>
          <w:szCs w:val="26"/>
        </w:rPr>
        <w:t xml:space="preserve">Хабаровского края, Совет депутатов Магинского сельского поселения Николаевского муниципального района Хабаровского края </w:t>
      </w:r>
      <w:r w:rsidR="00C072D3" w:rsidRPr="00ED6F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D9C" w:rsidRDefault="000C339F" w:rsidP="006A6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6F13">
        <w:rPr>
          <w:rFonts w:ascii="Times New Roman" w:hAnsi="Times New Roman" w:cs="Times New Roman"/>
          <w:sz w:val="26"/>
          <w:szCs w:val="26"/>
        </w:rPr>
        <w:t>РЕШИЛ</w:t>
      </w:r>
      <w:r w:rsidR="00D32BE9" w:rsidRPr="00ED6F13">
        <w:rPr>
          <w:rFonts w:ascii="Times New Roman" w:hAnsi="Times New Roman" w:cs="Times New Roman"/>
          <w:sz w:val="26"/>
          <w:szCs w:val="26"/>
        </w:rPr>
        <w:t>:</w:t>
      </w:r>
    </w:p>
    <w:p w:rsidR="006A6D9C" w:rsidRDefault="00D32BE9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8A4">
        <w:rPr>
          <w:rFonts w:ascii="Times New Roman" w:hAnsi="Times New Roman" w:cs="Times New Roman"/>
          <w:sz w:val="26"/>
          <w:szCs w:val="26"/>
        </w:rPr>
        <w:t xml:space="preserve">1. 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7C6418">
        <w:rPr>
          <w:rFonts w:ascii="Times New Roman" w:hAnsi="Times New Roman" w:cs="Times New Roman"/>
          <w:bCs/>
          <w:sz w:val="26"/>
          <w:szCs w:val="26"/>
        </w:rPr>
        <w:t xml:space="preserve">сроком на 10 лет схемы </w:t>
      </w:r>
      <w:r w:rsidR="007C6418" w:rsidRPr="007C6418">
        <w:rPr>
          <w:rFonts w:ascii="Times New Roman" w:hAnsi="Times New Roman" w:cs="Times New Roman"/>
          <w:bCs/>
          <w:sz w:val="26"/>
          <w:szCs w:val="26"/>
        </w:rPr>
        <w:t xml:space="preserve">многомандатных избирательных округов по выборам депутатов Совета депутатов Магинского сельского поселения Николаевского муниципального района Хабаровского края </w:t>
      </w:r>
      <w:r w:rsidR="007C6418">
        <w:rPr>
          <w:rFonts w:ascii="Times New Roman" w:hAnsi="Times New Roman" w:cs="Times New Roman"/>
          <w:bCs/>
          <w:sz w:val="26"/>
          <w:szCs w:val="26"/>
        </w:rPr>
        <w:t xml:space="preserve">согласно 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>прила</w:t>
      </w:r>
      <w:r w:rsidR="007C6418">
        <w:rPr>
          <w:rFonts w:ascii="Times New Roman" w:hAnsi="Times New Roman" w:cs="Times New Roman"/>
          <w:bCs/>
          <w:sz w:val="26"/>
          <w:szCs w:val="26"/>
        </w:rPr>
        <w:t>гаемым приложению 1 и ее графическому изображению согласно приложению 2</w:t>
      </w:r>
      <w:r w:rsidR="007F75A7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</w:t>
      </w:r>
      <w:r w:rsidR="007C6418">
        <w:rPr>
          <w:rFonts w:ascii="Times New Roman" w:hAnsi="Times New Roman" w:cs="Times New Roman"/>
          <w:bCs/>
          <w:sz w:val="26"/>
          <w:szCs w:val="26"/>
        </w:rPr>
        <w:t>.</w:t>
      </w:r>
      <w:r w:rsidR="00B42B21" w:rsidRPr="002B68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5A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75A7" w:rsidRDefault="007F75A7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42B21" w:rsidRPr="00ED6F1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A6D9C">
        <w:rPr>
          <w:rFonts w:ascii="Times New Roman" w:hAnsi="Times New Roman" w:cs="Times New Roman"/>
          <w:sz w:val="26"/>
          <w:szCs w:val="26"/>
        </w:rPr>
        <w:t>Н</w:t>
      </w:r>
      <w:r w:rsidR="008B375A" w:rsidRPr="00ED6F13">
        <w:rPr>
          <w:rFonts w:ascii="Times New Roman" w:hAnsi="Times New Roman" w:cs="Times New Roman"/>
          <w:sz w:val="26"/>
          <w:szCs w:val="26"/>
        </w:rPr>
        <w:t>астоящее решение</w:t>
      </w:r>
      <w:r w:rsidR="006A6D9C">
        <w:rPr>
          <w:rFonts w:ascii="Times New Roman" w:hAnsi="Times New Roman" w:cs="Times New Roman"/>
          <w:sz w:val="26"/>
          <w:szCs w:val="26"/>
        </w:rPr>
        <w:t xml:space="preserve"> направить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F75A7" w:rsidRDefault="007F75A7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Территориальную избирательную комиссию Николаевского муниципального района Хабаровского края для сведения.</w:t>
      </w:r>
    </w:p>
    <w:p w:rsidR="006A6D9C" w:rsidRDefault="007F75A7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Г</w:t>
      </w:r>
      <w:r w:rsidR="006A6D9C">
        <w:rPr>
          <w:rFonts w:ascii="Times New Roman" w:hAnsi="Times New Roman" w:cs="Times New Roman"/>
          <w:sz w:val="26"/>
          <w:szCs w:val="26"/>
        </w:rPr>
        <w:t>лаве Магинского сельского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A6D9C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для опубликования, в том числе и схему избирательных округов, включая ее графическое изображение в «Сборнике правовых актов Магинского сельского поселения Николаевского муниципального района Хабаровского края». </w:t>
      </w:r>
    </w:p>
    <w:p w:rsidR="007F75A7" w:rsidRDefault="007F75A7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6986"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постоянную депутатскую комиссию по социальным и гуманитарным вопросам (</w:t>
      </w:r>
      <w:r w:rsidR="00BB6986" w:rsidRPr="00BB6986">
        <w:rPr>
          <w:rFonts w:ascii="Times New Roman" w:hAnsi="Times New Roman" w:cs="Times New Roman"/>
          <w:sz w:val="26"/>
          <w:szCs w:val="26"/>
        </w:rPr>
        <w:t>председатель комиссии Солодянкина А.В.</w:t>
      </w:r>
      <w:r w:rsidRPr="00BB6986">
        <w:rPr>
          <w:rFonts w:ascii="Times New Roman" w:hAnsi="Times New Roman" w:cs="Times New Roman"/>
          <w:sz w:val="26"/>
          <w:szCs w:val="26"/>
        </w:rPr>
        <w:t>).</w:t>
      </w:r>
    </w:p>
    <w:p w:rsidR="00D32BE9" w:rsidRPr="00ED6F13" w:rsidRDefault="00ED6F13" w:rsidP="006A6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32BE9" w:rsidRPr="00ED6F1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1A1D22" w:rsidRPr="00ED6F13">
        <w:rPr>
          <w:rFonts w:ascii="Times New Roman" w:hAnsi="Times New Roman" w:cs="Times New Roman"/>
          <w:sz w:val="26"/>
          <w:szCs w:val="26"/>
        </w:rPr>
        <w:t>после</w:t>
      </w:r>
      <w:r w:rsidR="00D1380E" w:rsidRPr="00ED6F13">
        <w:rPr>
          <w:rFonts w:ascii="Times New Roman" w:hAnsi="Times New Roman" w:cs="Times New Roman"/>
          <w:sz w:val="26"/>
          <w:szCs w:val="26"/>
        </w:rPr>
        <w:t xml:space="preserve"> его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1380E" w:rsidRPr="00ED6F13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D1380E" w:rsidRPr="00ED6F13">
        <w:rPr>
          <w:rFonts w:ascii="Times New Roman" w:hAnsi="Times New Roman" w:cs="Times New Roman"/>
          <w:sz w:val="26"/>
          <w:szCs w:val="26"/>
        </w:rPr>
        <w:t>.</w:t>
      </w:r>
    </w:p>
    <w:p w:rsidR="00D32BE9" w:rsidRDefault="00D32BE9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Default="006A6D9C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Pr="002B68A4" w:rsidRDefault="006A6D9C" w:rsidP="001E0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46CC2" w:rsidRDefault="00446CC2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6A6D9C" w:rsidTr="00021B09">
        <w:tc>
          <w:tcPr>
            <w:tcW w:w="7338" w:type="dxa"/>
          </w:tcPr>
          <w:p w:rsidR="004F645D" w:rsidRPr="00ED6F13" w:rsidRDefault="004F645D" w:rsidP="004F645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</w:t>
            </w:r>
            <w:r w:rsidR="006A6D9C" w:rsidRPr="00ED6F13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М.О. Будник</w:t>
            </w:r>
            <w:r w:rsidRPr="00ED6F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6F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2232" w:type="dxa"/>
          </w:tcPr>
          <w:p w:rsidR="006A6D9C" w:rsidRPr="00ED6F13" w:rsidRDefault="004F645D" w:rsidP="006A6D9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6D9C" w:rsidTr="00021B09">
        <w:tc>
          <w:tcPr>
            <w:tcW w:w="7338" w:type="dxa"/>
          </w:tcPr>
          <w:p w:rsidR="006A6D9C" w:rsidRDefault="006A6D9C" w:rsidP="007E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6D9C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4F645D" w:rsidRPr="006A6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45D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F645D" w:rsidRPr="006A6D9C">
              <w:rPr>
                <w:rFonts w:ascii="Times New Roman" w:hAnsi="Times New Roman" w:cs="Times New Roman"/>
                <w:sz w:val="26"/>
                <w:szCs w:val="26"/>
              </w:rPr>
              <w:t>В.Е. Мавровский</w:t>
            </w:r>
          </w:p>
        </w:tc>
        <w:tc>
          <w:tcPr>
            <w:tcW w:w="2232" w:type="dxa"/>
          </w:tcPr>
          <w:p w:rsidR="006A6D9C" w:rsidRDefault="00BB6986" w:rsidP="004F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D6F13" w:rsidRDefault="00ED6F13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A6D9C" w:rsidRPr="002B68A4" w:rsidRDefault="006A6D9C" w:rsidP="007E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F5E7A" w:rsidRDefault="007F5E7A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3C79FA" w:rsidRDefault="003C79FA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021B09" w:rsidRDefault="00021B09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BB6986" w:rsidRDefault="00BB6986" w:rsidP="007F5E7A">
      <w:pPr>
        <w:tabs>
          <w:tab w:val="left" w:pos="5529"/>
        </w:tabs>
        <w:spacing w:after="0" w:line="240" w:lineRule="exact"/>
        <w:rPr>
          <w:rFonts w:ascii="Times New Roman" w:hAnsi="Times New Roman" w:cs="Times New Roman"/>
          <w:spacing w:val="9"/>
          <w:sz w:val="26"/>
          <w:szCs w:val="26"/>
        </w:rPr>
      </w:pPr>
    </w:p>
    <w:p w:rsidR="004F645D" w:rsidRDefault="00BB6986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4F645D" w:rsidRDefault="004F645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9C8" w:rsidRDefault="00BB6986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="004F645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BB6986" w:rsidRDefault="00BB6986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BB6986" w:rsidRDefault="00BB6986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AD407D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07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="00AD407D">
        <w:rPr>
          <w:rFonts w:ascii="Times New Roman" w:hAnsi="Times New Roman" w:cs="Times New Roman"/>
          <w:sz w:val="26"/>
          <w:szCs w:val="26"/>
        </w:rPr>
        <w:t xml:space="preserve">   Совета    депутатов</w:t>
      </w:r>
    </w:p>
    <w:p w:rsidR="00AD407D" w:rsidRDefault="00AD407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Магинского сельского поселения</w:t>
      </w:r>
    </w:p>
    <w:p w:rsidR="005369C8" w:rsidRPr="005369C8" w:rsidRDefault="005369C8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69C8" w:rsidRDefault="00AD407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="00A244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AD407D">
        <w:rPr>
          <w:rFonts w:ascii="Times New Roman" w:hAnsi="Times New Roman" w:cs="Times New Roman"/>
          <w:bCs/>
          <w:sz w:val="26"/>
          <w:szCs w:val="26"/>
        </w:rPr>
        <w:t xml:space="preserve">т 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31.10.2021             </w:t>
      </w:r>
      <w:r w:rsidRPr="00AD407D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 93-171</w:t>
      </w:r>
    </w:p>
    <w:p w:rsidR="00AD407D" w:rsidRDefault="00AD407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407D" w:rsidRDefault="00AD407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407D" w:rsidRPr="00AD407D" w:rsidRDefault="00AD407D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407D" w:rsidRDefault="005369C8" w:rsidP="00AD40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407D">
        <w:rPr>
          <w:rFonts w:ascii="Times New Roman" w:hAnsi="Times New Roman" w:cs="Times New Roman"/>
          <w:bCs/>
          <w:sz w:val="26"/>
          <w:szCs w:val="26"/>
        </w:rPr>
        <w:t>СХЕМА</w:t>
      </w:r>
      <w:r w:rsidRPr="005369C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D407D">
        <w:rPr>
          <w:rFonts w:ascii="Times New Roman" w:hAnsi="Times New Roman" w:cs="Times New Roman"/>
          <w:bCs/>
          <w:sz w:val="26"/>
          <w:szCs w:val="26"/>
        </w:rPr>
        <w:t>многомандатных избирательных округов</w:t>
      </w:r>
      <w:r w:rsidR="00AD40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407D">
        <w:rPr>
          <w:rFonts w:ascii="Times New Roman" w:hAnsi="Times New Roman" w:cs="Times New Roman"/>
          <w:bCs/>
          <w:sz w:val="26"/>
          <w:szCs w:val="26"/>
        </w:rPr>
        <w:t xml:space="preserve">по выборам депутатов Совета депутатов </w:t>
      </w:r>
    </w:p>
    <w:p w:rsidR="005369C8" w:rsidRPr="00AD407D" w:rsidRDefault="005369C8" w:rsidP="00AD407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D407D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="00AD40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D407D">
        <w:rPr>
          <w:rFonts w:ascii="Times New Roman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</w:p>
    <w:p w:rsidR="005369C8" w:rsidRPr="005369C8" w:rsidRDefault="005369C8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3273"/>
        <w:gridCol w:w="4820"/>
        <w:gridCol w:w="1559"/>
        <w:gridCol w:w="3232"/>
      </w:tblGrid>
      <w:tr w:rsidR="00AD407D" w:rsidRPr="005369C8" w:rsidTr="00AD407D">
        <w:trPr>
          <w:tblHeader/>
        </w:trPr>
        <w:tc>
          <w:tcPr>
            <w:tcW w:w="1258" w:type="dxa"/>
          </w:tcPr>
          <w:p w:rsidR="00A2442C" w:rsidRPr="005369C8" w:rsidRDefault="00A2442C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</w:t>
            </w:r>
          </w:p>
          <w:p w:rsidR="00AD407D" w:rsidRPr="005369C8" w:rsidRDefault="00A2442C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округа</w:t>
            </w:r>
          </w:p>
        </w:tc>
        <w:tc>
          <w:tcPr>
            <w:tcW w:w="3273" w:type="dxa"/>
          </w:tcPr>
          <w:p w:rsidR="00AD407D" w:rsidRPr="005369C8" w:rsidRDefault="00A2442C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Центр округа*</w:t>
            </w:r>
          </w:p>
        </w:tc>
        <w:tc>
          <w:tcPr>
            <w:tcW w:w="4820" w:type="dxa"/>
          </w:tcPr>
          <w:p w:rsidR="00AD407D" w:rsidRPr="005369C8" w:rsidRDefault="00A2442C" w:rsidP="00A244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Перечень населенных пунктов, входящих в каждый избирательный округ и границы многомандатных избирательных округов</w:t>
            </w:r>
          </w:p>
        </w:tc>
        <w:tc>
          <w:tcPr>
            <w:tcW w:w="1559" w:type="dxa"/>
          </w:tcPr>
          <w:p w:rsidR="00AD407D" w:rsidRPr="005369C8" w:rsidRDefault="00A2442C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Количество мандатов</w:t>
            </w:r>
          </w:p>
        </w:tc>
        <w:tc>
          <w:tcPr>
            <w:tcW w:w="3232" w:type="dxa"/>
          </w:tcPr>
          <w:p w:rsidR="00AD407D" w:rsidRPr="005369C8" w:rsidRDefault="00A2442C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Количество избирателей в округе</w:t>
            </w:r>
          </w:p>
        </w:tc>
      </w:tr>
      <w:tr w:rsidR="00AD407D" w:rsidRPr="005369C8" w:rsidTr="00AD407D">
        <w:trPr>
          <w:tblHeader/>
        </w:trPr>
        <w:tc>
          <w:tcPr>
            <w:tcW w:w="1258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3273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4820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559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3232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5</w:t>
            </w:r>
          </w:p>
        </w:tc>
      </w:tr>
      <w:tr w:rsidR="00AD407D" w:rsidRPr="005369C8" w:rsidTr="00AD407D">
        <w:tc>
          <w:tcPr>
            <w:tcW w:w="1258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 1</w:t>
            </w:r>
          </w:p>
        </w:tc>
        <w:tc>
          <w:tcPr>
            <w:tcW w:w="3273" w:type="dxa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п.</w:t>
            </w:r>
            <w:r w:rsidR="00A2442C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Маго</w:t>
            </w:r>
          </w:p>
        </w:tc>
        <w:tc>
          <w:tcPr>
            <w:tcW w:w="4820" w:type="dxa"/>
            <w:vAlign w:val="bottom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Территория п. Маго в границах: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ул. Горная,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ул. Ключевая,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ул. Набережная,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пер. Почтовый,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ул. Свободная,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ул. Спортивная,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 xml:space="preserve">пер. Трудовой,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ул. Кирова,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Комсомольская,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Октябрьская,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Пионерская,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Портовая,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ул. Рабочая,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</w:rPr>
              <w:t>ул. Советская,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Строительная, все дома</w:t>
            </w:r>
          </w:p>
        </w:tc>
        <w:tc>
          <w:tcPr>
            <w:tcW w:w="1559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3</w:t>
            </w:r>
          </w:p>
        </w:tc>
        <w:tc>
          <w:tcPr>
            <w:tcW w:w="3232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287</w:t>
            </w:r>
          </w:p>
        </w:tc>
      </w:tr>
      <w:tr w:rsidR="00AD407D" w:rsidRPr="005369C8" w:rsidTr="00AD407D">
        <w:tc>
          <w:tcPr>
            <w:tcW w:w="1258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№ 2</w:t>
            </w:r>
          </w:p>
        </w:tc>
        <w:tc>
          <w:tcPr>
            <w:tcW w:w="3273" w:type="dxa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Маго</w:t>
            </w:r>
          </w:p>
        </w:tc>
        <w:tc>
          <w:tcPr>
            <w:tcW w:w="4820" w:type="dxa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Территория п. Маго в границах: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50 лет СССР,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Богатырева</w:t>
            </w: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Больничная,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Дальневосточная,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Кольцевая,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Лесная,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Морская,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Нагорная,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Рейдовая,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Северная,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Центральная, все дома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Школьная,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ул. Юбилейная, все дома </w:t>
            </w:r>
          </w:p>
        </w:tc>
        <w:tc>
          <w:tcPr>
            <w:tcW w:w="1559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3232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305</w:t>
            </w:r>
          </w:p>
        </w:tc>
      </w:tr>
      <w:tr w:rsidR="00AD407D" w:rsidRPr="005369C8" w:rsidTr="00AD407D">
        <w:tc>
          <w:tcPr>
            <w:tcW w:w="1258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№ 3</w:t>
            </w:r>
          </w:p>
        </w:tc>
        <w:tc>
          <w:tcPr>
            <w:tcW w:w="3273" w:type="dxa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</w:t>
            </w: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Маго</w:t>
            </w:r>
          </w:p>
        </w:tc>
        <w:tc>
          <w:tcPr>
            <w:tcW w:w="4820" w:type="dxa"/>
          </w:tcPr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Территория в границах с. Гырман, 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территория в границах п. Маго: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60 лет Октября,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Мира,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Молодежная,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Студенческая, все дома</w:t>
            </w:r>
          </w:p>
          <w:p w:rsidR="00AD407D" w:rsidRPr="005369C8" w:rsidRDefault="00AD407D" w:rsidP="0053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ул. Таежная, все дома</w:t>
            </w:r>
          </w:p>
        </w:tc>
        <w:tc>
          <w:tcPr>
            <w:tcW w:w="1559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3232" w:type="dxa"/>
          </w:tcPr>
          <w:p w:rsidR="00AD407D" w:rsidRPr="005369C8" w:rsidRDefault="00AD407D" w:rsidP="00A24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369C8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332</w:t>
            </w:r>
          </w:p>
        </w:tc>
      </w:tr>
    </w:tbl>
    <w:p w:rsidR="005369C8" w:rsidRPr="005369C8" w:rsidRDefault="00E83529" w:rsidP="0053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* - приводится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="005369C8" w:rsidRPr="005369C8">
        <w:rPr>
          <w:rFonts w:ascii="Times New Roman" w:hAnsi="Times New Roman" w:cs="Times New Roman"/>
          <w:sz w:val="26"/>
          <w:szCs w:val="26"/>
          <w:lang w:bidi="ru-RU"/>
        </w:rPr>
        <w:t>правочно</w:t>
      </w:r>
      <w:proofErr w:type="spellEnd"/>
    </w:p>
    <w:p w:rsidR="00E83529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E83529" w:rsidRDefault="00E83529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442C" w:rsidRDefault="00E83529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2442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2442C">
        <w:rPr>
          <w:rFonts w:ascii="Times New Roman" w:hAnsi="Times New Roman" w:cs="Times New Roman"/>
          <w:sz w:val="26"/>
          <w:szCs w:val="26"/>
        </w:rPr>
        <w:t>2</w:t>
      </w:r>
    </w:p>
    <w:p w:rsidR="00A2442C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A2442C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к   решению   Совета    депутатов</w:t>
      </w:r>
    </w:p>
    <w:p w:rsidR="00A2442C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Магинского сельского поселения</w:t>
      </w:r>
    </w:p>
    <w:p w:rsidR="00A2442C" w:rsidRPr="005369C8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442C" w:rsidRDefault="00A2442C" w:rsidP="00A24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AD407D">
        <w:rPr>
          <w:rFonts w:ascii="Times New Roman" w:hAnsi="Times New Roman" w:cs="Times New Roman"/>
          <w:bCs/>
          <w:sz w:val="26"/>
          <w:szCs w:val="26"/>
        </w:rPr>
        <w:t xml:space="preserve">т 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31.10.2022           </w:t>
      </w:r>
      <w:r w:rsidRPr="00AD40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bookmarkStart w:id="0" w:name="_GoBack"/>
      <w:bookmarkEnd w:id="0"/>
      <w:r w:rsidRPr="00AD407D">
        <w:rPr>
          <w:rFonts w:ascii="Times New Roman" w:hAnsi="Times New Roman" w:cs="Times New Roman"/>
          <w:bCs/>
          <w:sz w:val="26"/>
          <w:szCs w:val="26"/>
        </w:rPr>
        <w:t>№</w:t>
      </w:r>
      <w:r w:rsidR="004F645D">
        <w:rPr>
          <w:rFonts w:ascii="Times New Roman" w:hAnsi="Times New Roman" w:cs="Times New Roman"/>
          <w:bCs/>
          <w:sz w:val="26"/>
          <w:szCs w:val="26"/>
        </w:rPr>
        <w:t xml:space="preserve"> 93-171</w:t>
      </w:r>
    </w:p>
    <w:p w:rsidR="005369C8" w:rsidRDefault="005369C8" w:rsidP="0065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442C" w:rsidRDefault="00E124A0" w:rsidP="00A2442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9C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0B4212" wp14:editId="6CF25AC4">
            <wp:simplePos x="0" y="0"/>
            <wp:positionH relativeFrom="column">
              <wp:posOffset>1116965</wp:posOffset>
            </wp:positionH>
            <wp:positionV relativeFrom="paragraph">
              <wp:posOffset>156987</wp:posOffset>
            </wp:positionV>
            <wp:extent cx="6805549" cy="552812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/>
                    <a:stretch/>
                  </pic:blipFill>
                  <pic:spPr bwMode="auto">
                    <a:xfrm>
                      <a:off x="0" y="0"/>
                      <a:ext cx="6846625" cy="556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9C8" w:rsidRPr="005369C8">
        <w:rPr>
          <w:rFonts w:ascii="Times New Roman" w:eastAsia="Times New Roman" w:hAnsi="Times New Roman" w:cs="Times New Roman"/>
          <w:bCs/>
          <w:sz w:val="28"/>
          <w:szCs w:val="28"/>
        </w:rPr>
        <w:t>ГРАФИЧЕСКОЕ ИЗОБРАЖЕНИЕ СХЕМЫ</w:t>
      </w:r>
      <w:r w:rsidR="005369C8" w:rsidRPr="005369C8">
        <w:rPr>
          <w:rFonts w:ascii="Times New Roman" w:eastAsia="Times New Roman" w:hAnsi="Times New Roman" w:cs="Times New Roman"/>
          <w:bCs/>
          <w:sz w:val="28"/>
          <w:szCs w:val="28"/>
        </w:rPr>
        <w:br/>
        <w:t>многомандатных избирательных округов</w:t>
      </w:r>
      <w:r w:rsidR="00A244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69C8" w:rsidRPr="005369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выборам депутатов Совета депутатов </w:t>
      </w:r>
    </w:p>
    <w:p w:rsidR="005369C8" w:rsidRPr="00A2442C" w:rsidRDefault="005369C8" w:rsidP="00A2442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9C8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Магинского сельского поселения </w:t>
      </w:r>
      <w:r w:rsidRPr="005369C8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Николаевского муниципального района Хабаровского края</w:t>
      </w:r>
    </w:p>
    <w:sectPr w:rsidR="005369C8" w:rsidRPr="00A2442C" w:rsidSect="004F645D">
      <w:headerReference w:type="default" r:id="rId8"/>
      <w:pgSz w:w="16838" w:h="11906" w:orient="landscape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3E" w:rsidRDefault="00941B3E" w:rsidP="00817BCB">
      <w:pPr>
        <w:spacing w:after="0" w:line="240" w:lineRule="auto"/>
      </w:pPr>
      <w:r>
        <w:separator/>
      </w:r>
    </w:p>
  </w:endnote>
  <w:endnote w:type="continuationSeparator" w:id="0">
    <w:p w:rsidR="00941B3E" w:rsidRDefault="00941B3E" w:rsidP="008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3E" w:rsidRDefault="00941B3E" w:rsidP="00817BCB">
      <w:pPr>
        <w:spacing w:after="0" w:line="240" w:lineRule="auto"/>
      </w:pPr>
      <w:r>
        <w:separator/>
      </w:r>
    </w:p>
  </w:footnote>
  <w:footnote w:type="continuationSeparator" w:id="0">
    <w:p w:rsidR="00941B3E" w:rsidRDefault="00941B3E" w:rsidP="0081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298376"/>
      <w:docPartObj>
        <w:docPartGallery w:val="Page Numbers (Top of Page)"/>
        <w:docPartUnique/>
      </w:docPartObj>
    </w:sdtPr>
    <w:sdtEndPr/>
    <w:sdtContent>
      <w:p w:rsidR="009A306C" w:rsidRDefault="009A3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5D">
          <w:rPr>
            <w:noProof/>
          </w:rPr>
          <w:t>4</w:t>
        </w:r>
        <w:r>
          <w:fldChar w:fldCharType="end"/>
        </w:r>
      </w:p>
    </w:sdtContent>
  </w:sdt>
  <w:p w:rsidR="009A306C" w:rsidRDefault="009A30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8F9"/>
    <w:rsid w:val="00021B09"/>
    <w:rsid w:val="00041260"/>
    <w:rsid w:val="00051EF7"/>
    <w:rsid w:val="000612DC"/>
    <w:rsid w:val="000658C6"/>
    <w:rsid w:val="00082351"/>
    <w:rsid w:val="000A221D"/>
    <w:rsid w:val="000B3AE3"/>
    <w:rsid w:val="000B67B0"/>
    <w:rsid w:val="000C339F"/>
    <w:rsid w:val="000E3227"/>
    <w:rsid w:val="000F3BE7"/>
    <w:rsid w:val="000F501A"/>
    <w:rsid w:val="00110A1B"/>
    <w:rsid w:val="0012061A"/>
    <w:rsid w:val="00142629"/>
    <w:rsid w:val="00165ECA"/>
    <w:rsid w:val="0017378C"/>
    <w:rsid w:val="00183272"/>
    <w:rsid w:val="001A1D22"/>
    <w:rsid w:val="001A4513"/>
    <w:rsid w:val="001D123F"/>
    <w:rsid w:val="001E04E3"/>
    <w:rsid w:val="001E0B96"/>
    <w:rsid w:val="001F1D11"/>
    <w:rsid w:val="001F6B38"/>
    <w:rsid w:val="00230FAD"/>
    <w:rsid w:val="00241910"/>
    <w:rsid w:val="0026046D"/>
    <w:rsid w:val="0026048C"/>
    <w:rsid w:val="00283713"/>
    <w:rsid w:val="00296521"/>
    <w:rsid w:val="002A3B0E"/>
    <w:rsid w:val="002B68A4"/>
    <w:rsid w:val="002C0E12"/>
    <w:rsid w:val="002D2F76"/>
    <w:rsid w:val="002D5341"/>
    <w:rsid w:val="002E7857"/>
    <w:rsid w:val="002F2376"/>
    <w:rsid w:val="003170DF"/>
    <w:rsid w:val="00345C13"/>
    <w:rsid w:val="00346C78"/>
    <w:rsid w:val="00374413"/>
    <w:rsid w:val="0037547B"/>
    <w:rsid w:val="003A1293"/>
    <w:rsid w:val="003A6549"/>
    <w:rsid w:val="003C02D8"/>
    <w:rsid w:val="003C79FA"/>
    <w:rsid w:val="004228E1"/>
    <w:rsid w:val="00425748"/>
    <w:rsid w:val="00446CC2"/>
    <w:rsid w:val="0044701C"/>
    <w:rsid w:val="00461C6E"/>
    <w:rsid w:val="004621B0"/>
    <w:rsid w:val="00463D9D"/>
    <w:rsid w:val="00466F78"/>
    <w:rsid w:val="00474390"/>
    <w:rsid w:val="004828C9"/>
    <w:rsid w:val="004916D0"/>
    <w:rsid w:val="00492DE9"/>
    <w:rsid w:val="00496724"/>
    <w:rsid w:val="004B7ABF"/>
    <w:rsid w:val="004C3844"/>
    <w:rsid w:val="004C7682"/>
    <w:rsid w:val="004D1590"/>
    <w:rsid w:val="004F1E36"/>
    <w:rsid w:val="004F645D"/>
    <w:rsid w:val="00511A8F"/>
    <w:rsid w:val="00512CF3"/>
    <w:rsid w:val="00514B7B"/>
    <w:rsid w:val="0051674F"/>
    <w:rsid w:val="0052287F"/>
    <w:rsid w:val="005369C8"/>
    <w:rsid w:val="00537E71"/>
    <w:rsid w:val="00540D0A"/>
    <w:rsid w:val="00554D09"/>
    <w:rsid w:val="005A2C2F"/>
    <w:rsid w:val="005A5C58"/>
    <w:rsid w:val="005B78DA"/>
    <w:rsid w:val="005C322A"/>
    <w:rsid w:val="005C7A1A"/>
    <w:rsid w:val="006104A1"/>
    <w:rsid w:val="00614F45"/>
    <w:rsid w:val="00616B44"/>
    <w:rsid w:val="00627F62"/>
    <w:rsid w:val="006317E8"/>
    <w:rsid w:val="0065064B"/>
    <w:rsid w:val="00653E3D"/>
    <w:rsid w:val="00670AAC"/>
    <w:rsid w:val="0067259E"/>
    <w:rsid w:val="00686069"/>
    <w:rsid w:val="006867EB"/>
    <w:rsid w:val="00687DDF"/>
    <w:rsid w:val="006935D7"/>
    <w:rsid w:val="006A6D9C"/>
    <w:rsid w:val="006B283A"/>
    <w:rsid w:val="006B38B7"/>
    <w:rsid w:val="006B6D36"/>
    <w:rsid w:val="006C1F2D"/>
    <w:rsid w:val="006C7D68"/>
    <w:rsid w:val="006D0A84"/>
    <w:rsid w:val="006D3DCE"/>
    <w:rsid w:val="006F20FB"/>
    <w:rsid w:val="006F66E6"/>
    <w:rsid w:val="007008BA"/>
    <w:rsid w:val="0071003D"/>
    <w:rsid w:val="0071773F"/>
    <w:rsid w:val="00720A6C"/>
    <w:rsid w:val="00740E7F"/>
    <w:rsid w:val="007457F1"/>
    <w:rsid w:val="007608ED"/>
    <w:rsid w:val="00767D08"/>
    <w:rsid w:val="007705C1"/>
    <w:rsid w:val="007731CB"/>
    <w:rsid w:val="0077571F"/>
    <w:rsid w:val="00780C9C"/>
    <w:rsid w:val="007813C0"/>
    <w:rsid w:val="0079641E"/>
    <w:rsid w:val="007C10A4"/>
    <w:rsid w:val="007C6418"/>
    <w:rsid w:val="007D2167"/>
    <w:rsid w:val="007D4348"/>
    <w:rsid w:val="007E19FD"/>
    <w:rsid w:val="007E6E1F"/>
    <w:rsid w:val="007F0A93"/>
    <w:rsid w:val="007F15D0"/>
    <w:rsid w:val="007F5359"/>
    <w:rsid w:val="007F5E7A"/>
    <w:rsid w:val="007F75A7"/>
    <w:rsid w:val="0080684C"/>
    <w:rsid w:val="00806B85"/>
    <w:rsid w:val="0080706F"/>
    <w:rsid w:val="00810FF1"/>
    <w:rsid w:val="00817BCB"/>
    <w:rsid w:val="00827386"/>
    <w:rsid w:val="00827CE6"/>
    <w:rsid w:val="00845531"/>
    <w:rsid w:val="00853E3F"/>
    <w:rsid w:val="008556D9"/>
    <w:rsid w:val="0087034C"/>
    <w:rsid w:val="008744D5"/>
    <w:rsid w:val="00890A37"/>
    <w:rsid w:val="008A440E"/>
    <w:rsid w:val="008B375A"/>
    <w:rsid w:val="008B4057"/>
    <w:rsid w:val="008B5D88"/>
    <w:rsid w:val="008E3177"/>
    <w:rsid w:val="008E7439"/>
    <w:rsid w:val="009053DD"/>
    <w:rsid w:val="00913FBA"/>
    <w:rsid w:val="00920035"/>
    <w:rsid w:val="009259EF"/>
    <w:rsid w:val="00931E66"/>
    <w:rsid w:val="00941B3E"/>
    <w:rsid w:val="00941C97"/>
    <w:rsid w:val="00954669"/>
    <w:rsid w:val="009554B7"/>
    <w:rsid w:val="009572E2"/>
    <w:rsid w:val="00984925"/>
    <w:rsid w:val="0099578A"/>
    <w:rsid w:val="00995B2E"/>
    <w:rsid w:val="009A306C"/>
    <w:rsid w:val="009A6D88"/>
    <w:rsid w:val="009C5E78"/>
    <w:rsid w:val="009D21EE"/>
    <w:rsid w:val="009E446B"/>
    <w:rsid w:val="009E5063"/>
    <w:rsid w:val="00A165EB"/>
    <w:rsid w:val="00A17031"/>
    <w:rsid w:val="00A2442C"/>
    <w:rsid w:val="00A268F9"/>
    <w:rsid w:val="00AA1DD0"/>
    <w:rsid w:val="00AA5516"/>
    <w:rsid w:val="00AB4362"/>
    <w:rsid w:val="00AC622E"/>
    <w:rsid w:val="00AD407D"/>
    <w:rsid w:val="00AF3FA6"/>
    <w:rsid w:val="00B06EF6"/>
    <w:rsid w:val="00B34755"/>
    <w:rsid w:val="00B42B21"/>
    <w:rsid w:val="00B50439"/>
    <w:rsid w:val="00B71B20"/>
    <w:rsid w:val="00B965E1"/>
    <w:rsid w:val="00BA1E9D"/>
    <w:rsid w:val="00BB6986"/>
    <w:rsid w:val="00BD4A1D"/>
    <w:rsid w:val="00BD5326"/>
    <w:rsid w:val="00C072D3"/>
    <w:rsid w:val="00C23E5D"/>
    <w:rsid w:val="00C360FD"/>
    <w:rsid w:val="00C512B8"/>
    <w:rsid w:val="00C75940"/>
    <w:rsid w:val="00C90BDF"/>
    <w:rsid w:val="00C916C7"/>
    <w:rsid w:val="00CC554B"/>
    <w:rsid w:val="00CF1CFA"/>
    <w:rsid w:val="00CF35CA"/>
    <w:rsid w:val="00D05614"/>
    <w:rsid w:val="00D05B1F"/>
    <w:rsid w:val="00D1380E"/>
    <w:rsid w:val="00D16F8C"/>
    <w:rsid w:val="00D32BE9"/>
    <w:rsid w:val="00D43B0E"/>
    <w:rsid w:val="00D71276"/>
    <w:rsid w:val="00D87E76"/>
    <w:rsid w:val="00D92DF3"/>
    <w:rsid w:val="00DA24E3"/>
    <w:rsid w:val="00DB0A69"/>
    <w:rsid w:val="00DB7D69"/>
    <w:rsid w:val="00DC2DDD"/>
    <w:rsid w:val="00DC4BD0"/>
    <w:rsid w:val="00DF511D"/>
    <w:rsid w:val="00E00B33"/>
    <w:rsid w:val="00E124A0"/>
    <w:rsid w:val="00E1527D"/>
    <w:rsid w:val="00E50981"/>
    <w:rsid w:val="00E5468F"/>
    <w:rsid w:val="00E729D3"/>
    <w:rsid w:val="00E77388"/>
    <w:rsid w:val="00E83529"/>
    <w:rsid w:val="00E83F58"/>
    <w:rsid w:val="00E8527F"/>
    <w:rsid w:val="00EB175B"/>
    <w:rsid w:val="00EC69FA"/>
    <w:rsid w:val="00ED6F13"/>
    <w:rsid w:val="00EF3475"/>
    <w:rsid w:val="00F0663A"/>
    <w:rsid w:val="00F321FF"/>
    <w:rsid w:val="00F361D1"/>
    <w:rsid w:val="00F52DB4"/>
    <w:rsid w:val="00F540DC"/>
    <w:rsid w:val="00F55A6E"/>
    <w:rsid w:val="00F6512A"/>
    <w:rsid w:val="00F901E8"/>
    <w:rsid w:val="00F91A11"/>
    <w:rsid w:val="00F96B5B"/>
    <w:rsid w:val="00FD0BF9"/>
    <w:rsid w:val="00FD1886"/>
    <w:rsid w:val="00FE1EB3"/>
    <w:rsid w:val="00FE670B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DB73-DCF3-4C31-998E-A2C83ED4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3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4916D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CB"/>
  </w:style>
  <w:style w:type="paragraph" w:styleId="a7">
    <w:name w:val="footer"/>
    <w:basedOn w:val="a"/>
    <w:link w:val="a8"/>
    <w:uiPriority w:val="99"/>
    <w:unhideWhenUsed/>
    <w:rsid w:val="0081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CB"/>
  </w:style>
  <w:style w:type="paragraph" w:styleId="a9">
    <w:name w:val="Balloon Text"/>
    <w:basedOn w:val="a"/>
    <w:link w:val="aa"/>
    <w:uiPriority w:val="99"/>
    <w:semiHidden/>
    <w:unhideWhenUsed/>
    <w:rsid w:val="00E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47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ED6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D6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36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369C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53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683F-E8A5-45B9-BFFB-2F93E746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User1</cp:lastModifiedBy>
  <cp:revision>43</cp:revision>
  <cp:lastPrinted>2022-11-08T00:11:00Z</cp:lastPrinted>
  <dcterms:created xsi:type="dcterms:W3CDTF">2017-02-08T05:32:00Z</dcterms:created>
  <dcterms:modified xsi:type="dcterms:W3CDTF">2022-11-08T00:12:00Z</dcterms:modified>
</cp:coreProperties>
</file>