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72" w:rsidRDefault="001F6272" w:rsidP="001F627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1F6272" w:rsidRDefault="001F6272" w:rsidP="001F627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1F6272" w:rsidRDefault="001F6272" w:rsidP="001F627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F6272" w:rsidRDefault="001F6272" w:rsidP="001F627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F6272" w:rsidRDefault="001F6272" w:rsidP="001F627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F6272" w:rsidRDefault="001F6272" w:rsidP="001F62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272" w:rsidRDefault="001F6272" w:rsidP="001F62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272" w:rsidRDefault="001F6272" w:rsidP="001F62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272" w:rsidRDefault="001F6272" w:rsidP="001F62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27.04.2020                                                                                                                                                                                         № 49-па</w:t>
      </w:r>
    </w:p>
    <w:p w:rsidR="001F6272" w:rsidRDefault="001F6272" w:rsidP="001F62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</w:p>
    <w:p w:rsidR="001F6272" w:rsidRDefault="001F6272" w:rsidP="001F62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1F6272" w:rsidRPr="00921DE3" w:rsidRDefault="001F6272" w:rsidP="001F62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272" w:rsidRDefault="001F6272" w:rsidP="001F62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исполне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1F6272" w:rsidRDefault="001F6272" w:rsidP="001F62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бюджета Магинского сельского</w:t>
      </w:r>
    </w:p>
    <w:p w:rsidR="001F6272" w:rsidRDefault="001F6272" w:rsidP="001F62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2020 года</w:t>
      </w:r>
    </w:p>
    <w:p w:rsidR="001F6272" w:rsidRDefault="001F6272" w:rsidP="001F62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272" w:rsidRDefault="001F6272" w:rsidP="001F62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272" w:rsidRDefault="001F6272" w:rsidP="001F6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264.2 Бюджетного кодекса Российской Федерации, постановлением администрации Магинского сельского поселения от 02 мая 2012 года № 36 п «О порядке предоставления ежеквартальных отчетов об исполнении бюджета Магинского сельского поселения и их утверждения», администрация Магинского сельского поселения Николаевского муниципального района Хабаровского края</w:t>
      </w:r>
    </w:p>
    <w:p w:rsidR="001F6272" w:rsidRDefault="001F6272" w:rsidP="001F6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F6272" w:rsidRDefault="001F6272" w:rsidP="001F6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отчет об исполнении бюджета Магинского сельского поселения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2020 года (прилагается). </w:t>
      </w:r>
    </w:p>
    <w:p w:rsidR="001F6272" w:rsidRDefault="001F6272" w:rsidP="001F6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поселения.        </w:t>
      </w:r>
    </w:p>
    <w:p w:rsidR="001F6272" w:rsidRDefault="001F6272" w:rsidP="001F6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Контроль за выполнением настоящего постановления возложить на главного бухгалтера администрации Магинского сельского поселения Попову Н.И.</w:t>
      </w:r>
    </w:p>
    <w:p w:rsidR="001F6272" w:rsidRDefault="001F6272" w:rsidP="001F627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1F6272" w:rsidRDefault="001F6272" w:rsidP="001F627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272" w:rsidRDefault="001F6272" w:rsidP="001F627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272" w:rsidRDefault="001F6272" w:rsidP="001F627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272" w:rsidRDefault="001F6272" w:rsidP="001F627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</w:t>
      </w:r>
      <w:r w:rsidRPr="005E0CE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В.Е. Мавровский</w:t>
      </w:r>
    </w:p>
    <w:p w:rsidR="001F6272" w:rsidRDefault="001F6272" w:rsidP="001F627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272" w:rsidRDefault="001F6272" w:rsidP="001F627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272" w:rsidRPr="00415D28" w:rsidRDefault="001F6272" w:rsidP="00415D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1F6272" w:rsidRPr="00415D28" w:rsidRDefault="001F6272" w:rsidP="00415D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к отчету об исполнении бюджета Магинского сельского поселения </w:t>
      </w:r>
    </w:p>
    <w:p w:rsidR="001F6272" w:rsidRPr="00415D28" w:rsidRDefault="001F6272" w:rsidP="00415D28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за 1 квартал 2020 года</w:t>
      </w:r>
    </w:p>
    <w:p w:rsidR="001F6272" w:rsidRPr="00415D28" w:rsidRDefault="001F6272" w:rsidP="00415D28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1F6272" w:rsidRPr="00415D28" w:rsidRDefault="001F6272" w:rsidP="005632A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5D28">
        <w:rPr>
          <w:rFonts w:ascii="Times New Roman" w:hAnsi="Times New Roman" w:cs="Times New Roman"/>
          <w:bCs/>
          <w:sz w:val="26"/>
          <w:szCs w:val="26"/>
        </w:rPr>
        <w:t xml:space="preserve">Бюджет Магинского сельского поселения на 2020 год утверждён решением Совета депутатов Магинского сельского поселения от 27.12.2019 № 37-67 «О бюджете Магинского сельского поселения на 2020 год и плановый период 2021 и 2022 годов» </w:t>
      </w:r>
    </w:p>
    <w:p w:rsidR="001F6272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5D28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415D28">
        <w:rPr>
          <w:rFonts w:ascii="Times New Roman" w:hAnsi="Times New Roman" w:cs="Times New Roman"/>
          <w:bCs/>
          <w:sz w:val="26"/>
          <w:szCs w:val="26"/>
        </w:rPr>
        <w:tab/>
        <w:t>План на 2020 год по доходам составил 10269,381 тыс. рублей, получено доходов 1231,</w:t>
      </w:r>
      <w:proofErr w:type="gramStart"/>
      <w:r w:rsidRPr="00415D28">
        <w:rPr>
          <w:rFonts w:ascii="Times New Roman" w:hAnsi="Times New Roman" w:cs="Times New Roman"/>
          <w:bCs/>
          <w:sz w:val="26"/>
          <w:szCs w:val="26"/>
        </w:rPr>
        <w:t>122  тыс.</w:t>
      </w:r>
      <w:proofErr w:type="gramEnd"/>
      <w:r w:rsidRPr="00415D28">
        <w:rPr>
          <w:rFonts w:ascii="Times New Roman" w:hAnsi="Times New Roman" w:cs="Times New Roman"/>
          <w:bCs/>
          <w:sz w:val="26"/>
          <w:szCs w:val="26"/>
        </w:rPr>
        <w:t xml:space="preserve"> рублей, или 12 % к годовому плану.</w:t>
      </w:r>
    </w:p>
    <w:p w:rsidR="001F6272" w:rsidRPr="00415D28" w:rsidRDefault="001F6272" w:rsidP="00415D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5D28">
        <w:rPr>
          <w:rFonts w:ascii="Times New Roman" w:hAnsi="Times New Roman" w:cs="Times New Roman"/>
          <w:bCs/>
          <w:sz w:val="26"/>
          <w:szCs w:val="26"/>
        </w:rPr>
        <w:t xml:space="preserve">План расходов по сводной бюджетной росписи на 2020 год составил 16164,867 тыс. рублей, исполнен в сумме 2673,495 тыс. рублей или 16,5 % к годовому плану. </w:t>
      </w:r>
    </w:p>
    <w:p w:rsidR="001F6272" w:rsidRPr="00415D28" w:rsidRDefault="001F6272" w:rsidP="00415D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5D28">
        <w:rPr>
          <w:rFonts w:ascii="Times New Roman" w:hAnsi="Times New Roman" w:cs="Times New Roman"/>
          <w:bCs/>
          <w:sz w:val="26"/>
          <w:szCs w:val="26"/>
        </w:rPr>
        <w:t>Плановый объем дефицита бюджета на 2020 год составляет 000,000 тыс. рублей. На отчетную дату изменен в связи с уточнением остатков на едином счете поселения на 01.01.2020 года и составляет 5665,266 тыс. рублей, а исполнение 1442,373 тыс. рублей.</w:t>
      </w:r>
    </w:p>
    <w:p w:rsidR="001F6272" w:rsidRPr="00415D28" w:rsidRDefault="001F6272" w:rsidP="00415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Доходы</w:t>
      </w:r>
    </w:p>
    <w:p w:rsidR="001F6272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15D28">
        <w:rPr>
          <w:rFonts w:ascii="Times New Roman" w:hAnsi="Times New Roman" w:cs="Times New Roman"/>
          <w:sz w:val="26"/>
          <w:szCs w:val="26"/>
        </w:rPr>
        <w:tab/>
        <w:t>Основными источниками формирования собственных доходов бюджета поселения являются:</w:t>
      </w:r>
    </w:p>
    <w:p w:rsidR="001F6272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>- налог на доходы физических лиц;</w:t>
      </w:r>
    </w:p>
    <w:p w:rsidR="001F6272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>- доходы от уплаты акцизов;</w:t>
      </w:r>
    </w:p>
    <w:p w:rsidR="001F6272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>- налог, взимаемый в связи с применением упрощенной системы налогообложения;</w:t>
      </w:r>
    </w:p>
    <w:p w:rsidR="001F6272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>- единый сельскохозяйственный налог;</w:t>
      </w:r>
    </w:p>
    <w:p w:rsidR="001F6272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>- налог на имущество физических лиц;</w:t>
      </w:r>
    </w:p>
    <w:p w:rsidR="001F6272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>- транспортный налог;</w:t>
      </w:r>
    </w:p>
    <w:p w:rsidR="001F6272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>- земельный налог;</w:t>
      </w:r>
    </w:p>
    <w:p w:rsidR="001F6272" w:rsidRPr="00415D28" w:rsidRDefault="001F6272" w:rsidP="00415D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>- государственная пошлина;</w:t>
      </w:r>
    </w:p>
    <w:p w:rsidR="001F6272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>- доходы от сдачи в аренду имущества;</w:t>
      </w:r>
    </w:p>
    <w:p w:rsidR="001F6272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>- прочие доходы от использования имущества.</w:t>
      </w:r>
    </w:p>
    <w:p w:rsidR="001F6272" w:rsidRPr="00415D28" w:rsidRDefault="001F6272" w:rsidP="00415D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15D28">
        <w:rPr>
          <w:rFonts w:ascii="Times New Roman" w:hAnsi="Times New Roman" w:cs="Times New Roman"/>
          <w:sz w:val="26"/>
          <w:szCs w:val="26"/>
        </w:rPr>
        <w:tab/>
        <w:t xml:space="preserve"> Собственные доходы бюджета сельского поселения на 2020 год запланированы в сумме 3871,854 тыс. рублей. По итогам 1 квартала 2020 года годовые показатели исполнены на 26,4 % в </w:t>
      </w:r>
      <w:proofErr w:type="gramStart"/>
      <w:r w:rsidRPr="00415D28">
        <w:rPr>
          <w:rFonts w:ascii="Times New Roman" w:hAnsi="Times New Roman" w:cs="Times New Roman"/>
          <w:sz w:val="26"/>
          <w:szCs w:val="26"/>
        </w:rPr>
        <w:t>сумме  1022</w:t>
      </w:r>
      <w:proofErr w:type="gramEnd"/>
      <w:r w:rsidRPr="00415D28">
        <w:rPr>
          <w:rFonts w:ascii="Times New Roman" w:hAnsi="Times New Roman" w:cs="Times New Roman"/>
          <w:sz w:val="26"/>
          <w:szCs w:val="26"/>
        </w:rPr>
        <w:t>,223 тыс. руб. Рост к аналогичному периоду 2019 года на 4,9 % или на 47,529 тыс. руб.</w:t>
      </w:r>
    </w:p>
    <w:p w:rsidR="001F6272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415D28">
        <w:rPr>
          <w:rFonts w:ascii="Times New Roman" w:hAnsi="Times New Roman" w:cs="Times New Roman"/>
          <w:sz w:val="26"/>
          <w:szCs w:val="26"/>
        </w:rPr>
        <w:tab/>
        <w:t>Исполнение по налоговым доходам составило 804,427 тыс. рублей, или 25,8 % к плану 2020 года (3115,854 тыс. рублей). Рост к аналогичному периоду 2019 года на 7,5 % или на 55,793 тыс. руб.</w:t>
      </w:r>
    </w:p>
    <w:p w:rsidR="001F6272" w:rsidRPr="00415D28" w:rsidRDefault="001F6272" w:rsidP="00415D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Исполнение плановых показателей за 1 квартал 2020 года в разрезе налогов:</w:t>
      </w:r>
    </w:p>
    <w:p w:rsidR="001F6272" w:rsidRPr="00415D28" w:rsidRDefault="001F6272" w:rsidP="00415D28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          1. Поступление по налогу на доходы физических лиц составило 101,189 тыс. руб., или 29,4 </w:t>
      </w:r>
      <w:proofErr w:type="gramStart"/>
      <w:r w:rsidRPr="00415D28">
        <w:rPr>
          <w:rFonts w:ascii="Times New Roman" w:hAnsi="Times New Roman" w:cs="Times New Roman"/>
          <w:sz w:val="26"/>
          <w:szCs w:val="26"/>
        </w:rPr>
        <w:t>%  к</w:t>
      </w:r>
      <w:proofErr w:type="gramEnd"/>
      <w:r w:rsidRPr="00415D28">
        <w:rPr>
          <w:rFonts w:ascii="Times New Roman" w:hAnsi="Times New Roman" w:cs="Times New Roman"/>
          <w:sz w:val="26"/>
          <w:szCs w:val="26"/>
        </w:rPr>
        <w:t xml:space="preserve"> плану на 2019 год (344,360 тыс. руб.). Рост к аналогичному периоду 2019 года в 1,5 раза или на 32,556 тыс. руб. связан с регистрацией и осуществлением деятельности на территории поселения новых организаций ООО «</w:t>
      </w:r>
      <w:proofErr w:type="spellStart"/>
      <w:r w:rsidRPr="00415D28">
        <w:rPr>
          <w:rFonts w:ascii="Times New Roman" w:hAnsi="Times New Roman" w:cs="Times New Roman"/>
          <w:sz w:val="26"/>
          <w:szCs w:val="26"/>
        </w:rPr>
        <w:t>Ферронордик</w:t>
      </w:r>
      <w:proofErr w:type="spellEnd"/>
      <w:r w:rsidRPr="00415D28">
        <w:rPr>
          <w:rFonts w:ascii="Times New Roman" w:hAnsi="Times New Roman" w:cs="Times New Roman"/>
          <w:sz w:val="26"/>
          <w:szCs w:val="26"/>
        </w:rPr>
        <w:t xml:space="preserve"> Машины», АО «РФП Лесозаготовка», МУП «Мастер».  </w:t>
      </w:r>
    </w:p>
    <w:p w:rsidR="001F6272" w:rsidRPr="00415D28" w:rsidRDefault="001F6272" w:rsidP="00415D28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          2. Доходы от уплаты акцизов при плане 2020 года 1778,054 тыс. руб., за 1 квартал 2020 года поступили в сумме 420,853 тыс. рублей, или 23,7 %. Снижение к аналогичному периоду 2019 года составило 1 %.</w:t>
      </w:r>
    </w:p>
    <w:p w:rsidR="001F6272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          Акцизы относятся к федеральному виду налога, поступает налог </w:t>
      </w:r>
      <w:proofErr w:type="gramStart"/>
      <w:r w:rsidRPr="00415D28">
        <w:rPr>
          <w:rFonts w:ascii="Times New Roman" w:hAnsi="Times New Roman" w:cs="Times New Roman"/>
          <w:sz w:val="26"/>
          <w:szCs w:val="26"/>
        </w:rPr>
        <w:t>на  счет</w:t>
      </w:r>
      <w:proofErr w:type="gramEnd"/>
      <w:r w:rsidRPr="00415D28">
        <w:rPr>
          <w:rFonts w:ascii="Times New Roman" w:hAnsi="Times New Roman" w:cs="Times New Roman"/>
          <w:sz w:val="26"/>
          <w:szCs w:val="26"/>
        </w:rPr>
        <w:t xml:space="preserve"> УФК по Хабаровскому краю (администратор) и распределяется им согласно нормативов отчислений в бюджет сельского поселения своевременно. Расчет доходов от уплаты акцизов для сельских поселений происходит с учетом протяжённости автомобильных дорог общего пользования.</w:t>
      </w:r>
    </w:p>
    <w:p w:rsidR="001F6272" w:rsidRPr="00415D28" w:rsidRDefault="001F6272" w:rsidP="00415D2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3. По единому налогу, взимаемому в связи с применением упрощенной системы налогообложения запланировано поступление в сумме 20,000 тыс. руб., в 1 </w:t>
      </w:r>
    </w:p>
    <w:p w:rsidR="001F6272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квартале 2020 года налог поступил в сумме 7,912 тыс. руб. или 39,6 % годового плана. За аналогичный период 2019 года налог не поступил           </w:t>
      </w:r>
    </w:p>
    <w:p w:rsidR="001F6272" w:rsidRPr="00415D28" w:rsidRDefault="001F6272" w:rsidP="00415D2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4. Поступление по единому сельскохозяйственному налогу на 2020 год не запланировано, при этом в 1 квартале 2020 года налог поступил в сумме 64,003 тыс. руб. Плательщиком является ООО «Ухта </w:t>
      </w:r>
      <w:proofErr w:type="spellStart"/>
      <w:r w:rsidRPr="00415D28">
        <w:rPr>
          <w:rFonts w:ascii="Times New Roman" w:hAnsi="Times New Roman" w:cs="Times New Roman"/>
          <w:sz w:val="26"/>
          <w:szCs w:val="26"/>
        </w:rPr>
        <w:t>Пром</w:t>
      </w:r>
      <w:proofErr w:type="spellEnd"/>
      <w:r w:rsidRPr="00415D28">
        <w:rPr>
          <w:rFonts w:ascii="Times New Roman" w:hAnsi="Times New Roman" w:cs="Times New Roman"/>
          <w:sz w:val="26"/>
          <w:szCs w:val="26"/>
        </w:rPr>
        <w:t xml:space="preserve">». За аналогичный период 2019 года налог не поступал.            </w:t>
      </w:r>
    </w:p>
    <w:p w:rsidR="001F6272" w:rsidRPr="00415D28" w:rsidRDefault="001F6272" w:rsidP="00415D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 xml:space="preserve">5. Поступление по налогу на имущество физических </w:t>
      </w:r>
      <w:proofErr w:type="gramStart"/>
      <w:r w:rsidRPr="00415D28">
        <w:rPr>
          <w:rFonts w:ascii="Times New Roman" w:hAnsi="Times New Roman" w:cs="Times New Roman"/>
          <w:sz w:val="26"/>
          <w:szCs w:val="26"/>
        </w:rPr>
        <w:t>лиц  составило</w:t>
      </w:r>
      <w:proofErr w:type="gramEnd"/>
      <w:r w:rsidRPr="00415D28">
        <w:rPr>
          <w:rFonts w:ascii="Times New Roman" w:hAnsi="Times New Roman" w:cs="Times New Roman"/>
          <w:sz w:val="26"/>
          <w:szCs w:val="26"/>
        </w:rPr>
        <w:t xml:space="preserve"> 22,330 тыс. рублей, или 14,6 % к плану на 2020 год (153,440 тыс. рублей). Снижение к аналогичному периоду 2019 года на 0,725 тыс. руб.          </w:t>
      </w:r>
    </w:p>
    <w:p w:rsidR="001F6272" w:rsidRPr="00415D28" w:rsidRDefault="001F6272" w:rsidP="00415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6. Поступление по транспортному налогу составило 150,283 тыс. рублей, или 24,4 % к плану на 2020 год (615,000 тыс. рублей). Снижение к аналогичному периоду 2019 года на 30,3 % или на 26,727 тыс. руб., за счет уменьшения поступлений </w:t>
      </w:r>
      <w:proofErr w:type="gramStart"/>
      <w:r w:rsidRPr="00415D28">
        <w:rPr>
          <w:rFonts w:ascii="Times New Roman" w:hAnsi="Times New Roman" w:cs="Times New Roman"/>
          <w:sz w:val="26"/>
          <w:szCs w:val="26"/>
        </w:rPr>
        <w:t>от  ООО</w:t>
      </w:r>
      <w:proofErr w:type="gramEnd"/>
      <w:r w:rsidRPr="00415D28">
        <w:rPr>
          <w:rFonts w:ascii="Times New Roman" w:hAnsi="Times New Roman" w:cs="Times New Roman"/>
          <w:sz w:val="26"/>
          <w:szCs w:val="26"/>
        </w:rPr>
        <w:t xml:space="preserve"> «Ухта-</w:t>
      </w:r>
      <w:proofErr w:type="spellStart"/>
      <w:r w:rsidRPr="00415D28">
        <w:rPr>
          <w:rFonts w:ascii="Times New Roman" w:hAnsi="Times New Roman" w:cs="Times New Roman"/>
          <w:sz w:val="26"/>
          <w:szCs w:val="26"/>
        </w:rPr>
        <w:t>Пром</w:t>
      </w:r>
      <w:proofErr w:type="spellEnd"/>
      <w:r w:rsidRPr="00415D28">
        <w:rPr>
          <w:rFonts w:ascii="Times New Roman" w:hAnsi="Times New Roman" w:cs="Times New Roman"/>
          <w:sz w:val="26"/>
          <w:szCs w:val="26"/>
        </w:rPr>
        <w:t>» (изменение места регистрации).</w:t>
      </w:r>
    </w:p>
    <w:p w:rsidR="001F6272" w:rsidRPr="00415D28" w:rsidRDefault="001F6272" w:rsidP="00415D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7. Поступление по земельному налогу за 1 квартал 2020 года составило 36,457 тыс. рублей, или 18,9 % к годовому плану (193,000 тыс. руб.). За аналогичный период 2019 года налог поступил меньше на 15,875 тыс. руб. в сумме 52,332 тыс. руб. Основными плательщиками являются МБДОУ д/с № 43, МБОУ СОШ №5 п. Маго. </w:t>
      </w:r>
    </w:p>
    <w:p w:rsidR="001F6272" w:rsidRPr="00415D28" w:rsidRDefault="001F6272" w:rsidP="00415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8. Поступление по государственной пошлине составило 1,400 тыс. рублей, или 11,7 % к плану на 2020 год (12,000 тыс. рублей). Снижение к аналогичному периоду 2019 года на 1,010 тыс. руб.                 </w:t>
      </w:r>
    </w:p>
    <w:p w:rsidR="001F6272" w:rsidRPr="00415D28" w:rsidRDefault="001F6272" w:rsidP="00415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 по неналоговым доходам за 1 квартал 2020 года составило 217,796 тыс. рублей, или 28,8 % к плану на 2020 год (756,000 тыс. рублей).  Снижение к аналогичному периоду 2019 года на 3,7 </w:t>
      </w:r>
      <w:proofErr w:type="gramStart"/>
      <w:r w:rsidRPr="00415D28">
        <w:rPr>
          <w:rFonts w:ascii="Times New Roman" w:hAnsi="Times New Roman" w:cs="Times New Roman"/>
          <w:sz w:val="26"/>
          <w:szCs w:val="26"/>
        </w:rPr>
        <w:t>%  или</w:t>
      </w:r>
      <w:proofErr w:type="gramEnd"/>
      <w:r w:rsidRPr="00415D28">
        <w:rPr>
          <w:rFonts w:ascii="Times New Roman" w:hAnsi="Times New Roman" w:cs="Times New Roman"/>
          <w:sz w:val="26"/>
          <w:szCs w:val="26"/>
        </w:rPr>
        <w:t xml:space="preserve">  на 8,264 тыс. руб.</w:t>
      </w:r>
    </w:p>
    <w:p w:rsidR="001F6272" w:rsidRPr="00415D28" w:rsidRDefault="001F6272" w:rsidP="00415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1. Доходы от сдачи в аренду имущества за 1 квартал 2020 года поступили в сумме 183,538 тыс. рублей, или 30,6 % к годовому плану на 2020 год (600,000 тыс. рублей). Рост к аналогичному периоду 2019 года на 7 % или на 11,950 тыс. руб. </w:t>
      </w:r>
    </w:p>
    <w:p w:rsidR="001F6272" w:rsidRPr="00415D28" w:rsidRDefault="001F6272" w:rsidP="00415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2.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учреждений), а также имущества унитарных предприятий, в том числе казенных на 2020 год запланированы в сумме 156,000 тыс. рублей. </w:t>
      </w:r>
    </w:p>
    <w:p w:rsidR="001F6272" w:rsidRPr="00415D28" w:rsidRDefault="001F6272" w:rsidP="00415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За 1 квартал 2020 года доходы поступили в сумме 41,258 тыс. рублей, или 26,4 % к плану 2020 года. Снижение к аналогичному периоду</w:t>
      </w:r>
      <w:r w:rsidR="00415D28" w:rsidRPr="00415D28">
        <w:rPr>
          <w:rFonts w:ascii="Times New Roman" w:hAnsi="Times New Roman" w:cs="Times New Roman"/>
          <w:sz w:val="26"/>
          <w:szCs w:val="26"/>
        </w:rPr>
        <w:t xml:space="preserve"> 2019 года на 13,214 тыс. руб. </w:t>
      </w:r>
    </w:p>
    <w:p w:rsidR="001F6272" w:rsidRPr="00415D28" w:rsidRDefault="001F6272" w:rsidP="00415D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Безвозмездные поступления</w:t>
      </w:r>
    </w:p>
    <w:p w:rsidR="001F6272" w:rsidRPr="00415D28" w:rsidRDefault="001F6272" w:rsidP="00415D2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За 1 квартал 2020 года в бюджете поселения безвозмездные поступления составили 208,899 тыс. рублей при годовом плане 6397,527 тыс. рублей или 3,3 % к уточненному плану 2020 года, из них:</w:t>
      </w:r>
    </w:p>
    <w:p w:rsidR="001F6272" w:rsidRPr="00415D28" w:rsidRDefault="001F6272" w:rsidP="00415D2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- дотация на выравнивание уровня бюджетной обеспеченности сельского  поселения поступила в бюджет поселения в сумме 164,540 тыс. рублей при годовом плане 2885,870 тыс. рублей или 18,4 % к годовому плану (за счет средств районного бюджета в сумме 154,400 тыс. рублей за счет средств краевого бюджета на реализацию закона Хабаровского края от 30.11.2005 № 312 «О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поселениям за счет средств краевого бюджета» в сумме 10,140 тыс. рублей)</w:t>
      </w:r>
    </w:p>
    <w:p w:rsidR="001F6272" w:rsidRPr="00415D28" w:rsidRDefault="001F6272" w:rsidP="00415D2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- субвенция бюджету поселения на государственную регистрацию актов гражданского состояния поступила в сумме 3,</w:t>
      </w:r>
      <w:proofErr w:type="gramStart"/>
      <w:r w:rsidRPr="00415D28">
        <w:rPr>
          <w:rFonts w:ascii="Times New Roman" w:hAnsi="Times New Roman" w:cs="Times New Roman"/>
          <w:sz w:val="26"/>
          <w:szCs w:val="26"/>
        </w:rPr>
        <w:t>939  тыс.</w:t>
      </w:r>
      <w:proofErr w:type="gramEnd"/>
      <w:r w:rsidRPr="00415D28">
        <w:rPr>
          <w:rFonts w:ascii="Times New Roman" w:hAnsi="Times New Roman" w:cs="Times New Roman"/>
          <w:sz w:val="26"/>
          <w:szCs w:val="26"/>
        </w:rPr>
        <w:t xml:space="preserve"> рублей при годовом плане 20,310 тыс. рублей или 19,4 % к годовому плану (за счет средств краевого бюджета на реализацию закона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состояния);</w:t>
      </w:r>
    </w:p>
    <w:p w:rsidR="001F6272" w:rsidRPr="00415D28" w:rsidRDefault="001F6272" w:rsidP="00415D2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- субвенция на выполнение полномочий по первичному воинскому учету на территориях, где отсутствуют военные комиссариаты, поступила в сумме 40,420 тыс. рублей при годовом плане 161,70 тыс. рублей или 25,0 % к годовым плановым назначениям (за счет средств краевого бюджета на реализацию Федерального закона от 28.03.1998 № 53-ФЗ «О воинской обязанности и военной службе»);</w:t>
      </w:r>
    </w:p>
    <w:p w:rsidR="001F6272" w:rsidRPr="00415D28" w:rsidRDefault="001F6272" w:rsidP="0041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- субвенция на выполнение передаваемых полномочий субъектов Российской Федерации в соответствии с законом Хабаровского края от 24.11.2010 № 49 "О наделении органов местного самоуправления Хабаровского края по применению законодательства об административных правонарушениях" поступила в сумме 0,000 тыс. рублей при годовом плане 2,200 или 0 % к годовому плану;</w:t>
      </w:r>
    </w:p>
    <w:p w:rsidR="001F6272" w:rsidRPr="00415D28" w:rsidRDefault="001F6272" w:rsidP="0041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lastRenderedPageBreak/>
        <w:t>- прочие межбюджетные трансферты, передаваемые бюджетам поселений поступили в сумме 0,000 тыс. рублей при плане 3 327,447 тыс. рублей или 0 % к годовому плану;</w:t>
      </w:r>
    </w:p>
    <w:p w:rsidR="001F6272" w:rsidRPr="00415D28" w:rsidRDefault="001F6272" w:rsidP="00415D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Расходы</w:t>
      </w:r>
    </w:p>
    <w:p w:rsidR="001F6272" w:rsidRPr="00415D28" w:rsidRDefault="001F6272" w:rsidP="00415D2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План 2020 года по расходам составил 16164,867 тыс. рублей, за 1 квартал 2020 года исполнение составило 2673,495 тыс. рублей или 16,5 % к плану 2020 года.</w:t>
      </w: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Раздел 01 Общегосударственные вопросы</w:t>
      </w:r>
    </w:p>
    <w:p w:rsidR="001F6272" w:rsidRPr="00415D28" w:rsidRDefault="001F6272" w:rsidP="00415D28">
      <w:pPr>
        <w:pStyle w:val="31"/>
        <w:rPr>
          <w:sz w:val="26"/>
          <w:szCs w:val="26"/>
        </w:rPr>
      </w:pPr>
      <w:r w:rsidRPr="00415D28">
        <w:rPr>
          <w:sz w:val="26"/>
          <w:szCs w:val="26"/>
        </w:rPr>
        <w:t>Подраздел 0102 Функционирование высшего должностного лица субъекта РФ и органа местного самоуправления</w:t>
      </w:r>
    </w:p>
    <w:p w:rsidR="001F6272" w:rsidRPr="00415D28" w:rsidRDefault="001F6272" w:rsidP="00415D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5D28">
        <w:rPr>
          <w:rFonts w:ascii="Times New Roman" w:hAnsi="Times New Roman" w:cs="Times New Roman"/>
          <w:bCs/>
          <w:sz w:val="26"/>
          <w:szCs w:val="26"/>
        </w:rPr>
        <w:t xml:space="preserve">По данному подразделу отражены расходы на содержание главы поселения, а именно заработная плата и начисления в сумме 715,527 тыс. рублей. </w:t>
      </w:r>
      <w:r w:rsidRPr="00415D28">
        <w:rPr>
          <w:rFonts w:ascii="Times New Roman" w:hAnsi="Times New Roman" w:cs="Times New Roman"/>
          <w:sz w:val="26"/>
          <w:szCs w:val="26"/>
        </w:rPr>
        <w:t>Расходы за 1 квартал 2020 года исполнены в сумме 239,402 тыс. рублей или 33,5 % к плановым назначениям 2020 года</w:t>
      </w:r>
      <w:r w:rsidRPr="00415D28">
        <w:rPr>
          <w:rFonts w:ascii="Times New Roman" w:hAnsi="Times New Roman" w:cs="Times New Roman"/>
          <w:bCs/>
          <w:sz w:val="26"/>
          <w:szCs w:val="26"/>
        </w:rPr>
        <w:t>.</w:t>
      </w: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15D28">
        <w:rPr>
          <w:rFonts w:ascii="Times New Roman" w:hAnsi="Times New Roman" w:cs="Times New Roman"/>
          <w:sz w:val="26"/>
          <w:szCs w:val="26"/>
          <w:u w:val="single"/>
        </w:rPr>
        <w:t>Подраздел 0104 Функционирование местных администраций</w:t>
      </w:r>
    </w:p>
    <w:p w:rsidR="001F6272" w:rsidRPr="00415D28" w:rsidRDefault="001F6272" w:rsidP="00415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На подраздел отнесены расходы на содержание администрации городского поселения Маго и межбюджетные трансферты на администрирование части передаваемых полномочий в соответствии с заключенными соглашениями в общей сумме 5363,109 тыс. рублей. Расходы за 1 квартал 2020 года исполнены в сумме 1821,563 тыс. рублей или 34% к плановым назначениям 2020 года.</w:t>
      </w: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15D28">
        <w:rPr>
          <w:rFonts w:ascii="Times New Roman" w:hAnsi="Times New Roman" w:cs="Times New Roman"/>
          <w:sz w:val="26"/>
          <w:szCs w:val="26"/>
          <w:u w:val="single"/>
        </w:rPr>
        <w:t xml:space="preserve">Подраздел 0106 Межбюджетные трансферты на обеспечение деятельности </w:t>
      </w: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15D28">
        <w:rPr>
          <w:rFonts w:ascii="Times New Roman" w:hAnsi="Times New Roman" w:cs="Times New Roman"/>
          <w:sz w:val="26"/>
          <w:szCs w:val="26"/>
          <w:u w:val="single"/>
        </w:rPr>
        <w:t>органов финансового надзора</w:t>
      </w:r>
    </w:p>
    <w:p w:rsidR="001F6272" w:rsidRPr="00415D28" w:rsidRDefault="001F6272" w:rsidP="00415D2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bCs/>
          <w:sz w:val="26"/>
          <w:szCs w:val="26"/>
        </w:rPr>
        <w:t xml:space="preserve">План за 1 квартал 2020 года составил 33,801 тыс. рублей. </w:t>
      </w:r>
      <w:r w:rsidRPr="00415D28">
        <w:rPr>
          <w:rFonts w:ascii="Times New Roman" w:hAnsi="Times New Roman" w:cs="Times New Roman"/>
          <w:sz w:val="26"/>
          <w:szCs w:val="26"/>
        </w:rPr>
        <w:t xml:space="preserve">Расходы за 1 квартал 2020 </w:t>
      </w:r>
      <w:proofErr w:type="gramStart"/>
      <w:r w:rsidRPr="00415D28">
        <w:rPr>
          <w:rFonts w:ascii="Times New Roman" w:hAnsi="Times New Roman" w:cs="Times New Roman"/>
          <w:sz w:val="26"/>
          <w:szCs w:val="26"/>
        </w:rPr>
        <w:t>года  исполнены</w:t>
      </w:r>
      <w:proofErr w:type="gramEnd"/>
      <w:r w:rsidRPr="00415D28">
        <w:rPr>
          <w:rFonts w:ascii="Times New Roman" w:hAnsi="Times New Roman" w:cs="Times New Roman"/>
          <w:sz w:val="26"/>
          <w:szCs w:val="26"/>
        </w:rPr>
        <w:t xml:space="preserve"> в сумме 12,600 тыс. рублей.</w:t>
      </w: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15D28">
        <w:rPr>
          <w:rFonts w:ascii="Times New Roman" w:hAnsi="Times New Roman" w:cs="Times New Roman"/>
          <w:sz w:val="26"/>
          <w:szCs w:val="26"/>
          <w:u w:val="single"/>
        </w:rPr>
        <w:t>Подраздел 0111 Резервные фонды</w:t>
      </w:r>
    </w:p>
    <w:p w:rsidR="00415D28" w:rsidRPr="00415D28" w:rsidRDefault="001F6272" w:rsidP="00415D2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5D28">
        <w:rPr>
          <w:rFonts w:ascii="Times New Roman" w:hAnsi="Times New Roman" w:cs="Times New Roman"/>
          <w:bCs/>
          <w:sz w:val="26"/>
          <w:szCs w:val="26"/>
        </w:rPr>
        <w:t xml:space="preserve">           По данному подразделу отражены расходы на резервный фонд. План </w:t>
      </w:r>
      <w:proofErr w:type="gramStart"/>
      <w:r w:rsidRPr="00415D28">
        <w:rPr>
          <w:rFonts w:ascii="Times New Roman" w:hAnsi="Times New Roman" w:cs="Times New Roman"/>
          <w:bCs/>
          <w:sz w:val="26"/>
          <w:szCs w:val="26"/>
        </w:rPr>
        <w:t>на  2020</w:t>
      </w:r>
      <w:proofErr w:type="gramEnd"/>
      <w:r w:rsidRPr="00415D28">
        <w:rPr>
          <w:rFonts w:ascii="Times New Roman" w:hAnsi="Times New Roman" w:cs="Times New Roman"/>
          <w:bCs/>
          <w:sz w:val="26"/>
          <w:szCs w:val="26"/>
        </w:rPr>
        <w:t xml:space="preserve"> год  составил 50,000 тыс. рублей. </w:t>
      </w:r>
      <w:r w:rsidRPr="00415D28">
        <w:rPr>
          <w:rFonts w:ascii="Times New Roman" w:hAnsi="Times New Roman" w:cs="Times New Roman"/>
          <w:sz w:val="26"/>
          <w:szCs w:val="26"/>
        </w:rPr>
        <w:t>Расходы за 1 квартал 2020 года не исполнены</w:t>
      </w:r>
      <w:r w:rsidRPr="00415D28">
        <w:rPr>
          <w:rFonts w:ascii="Times New Roman" w:hAnsi="Times New Roman" w:cs="Times New Roman"/>
          <w:bCs/>
          <w:sz w:val="26"/>
          <w:szCs w:val="26"/>
        </w:rPr>
        <w:t>.</w:t>
      </w: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15D28">
        <w:rPr>
          <w:rFonts w:ascii="Times New Roman" w:hAnsi="Times New Roman" w:cs="Times New Roman"/>
          <w:sz w:val="26"/>
          <w:szCs w:val="26"/>
          <w:u w:val="single"/>
        </w:rPr>
        <w:t>Подраздел 0113 Другие общегосударственные вопросы</w:t>
      </w:r>
    </w:p>
    <w:p w:rsidR="001F6272" w:rsidRPr="008402FA" w:rsidRDefault="001F6272" w:rsidP="008402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5D28">
        <w:rPr>
          <w:rFonts w:ascii="Times New Roman" w:hAnsi="Times New Roman" w:cs="Times New Roman"/>
          <w:bCs/>
          <w:sz w:val="26"/>
          <w:szCs w:val="26"/>
        </w:rPr>
        <w:t xml:space="preserve">           По данному подразделу отражены расходы на </w:t>
      </w:r>
      <w:r w:rsidRPr="00415D28">
        <w:rPr>
          <w:rFonts w:ascii="Times New Roman" w:hAnsi="Times New Roman" w:cs="Times New Roman"/>
          <w:sz w:val="26"/>
          <w:szCs w:val="26"/>
        </w:rPr>
        <w:t>организацию и проведение мероприятия</w:t>
      </w:r>
      <w:r w:rsidRPr="00415D28">
        <w:rPr>
          <w:rFonts w:ascii="Times New Roman" w:hAnsi="Times New Roman" w:cs="Times New Roman"/>
          <w:bCs/>
          <w:sz w:val="26"/>
          <w:szCs w:val="26"/>
        </w:rPr>
        <w:t xml:space="preserve"> по общегосударственным вопросам. План на 2020 год составил 236,537 тыс. рублей. </w:t>
      </w:r>
      <w:r w:rsidRPr="00415D28">
        <w:rPr>
          <w:rFonts w:ascii="Times New Roman" w:hAnsi="Times New Roman" w:cs="Times New Roman"/>
          <w:sz w:val="26"/>
          <w:szCs w:val="26"/>
        </w:rPr>
        <w:t>Расходы за 1 квартал 2020 года исполнены в сумме 49,582 тыс. рублей или 21 % к плановым назначениям</w:t>
      </w:r>
      <w:r w:rsidRPr="00415D28">
        <w:rPr>
          <w:rFonts w:ascii="Times New Roman" w:hAnsi="Times New Roman" w:cs="Times New Roman"/>
          <w:bCs/>
          <w:color w:val="FF0000"/>
          <w:sz w:val="26"/>
          <w:szCs w:val="26"/>
        </w:rPr>
        <w:t>.</w:t>
      </w:r>
    </w:p>
    <w:p w:rsidR="001F6272" w:rsidRPr="00415D28" w:rsidRDefault="001F6272" w:rsidP="00415D28">
      <w:pPr>
        <w:pStyle w:val="3"/>
        <w:rPr>
          <w:b w:val="0"/>
          <w:sz w:val="26"/>
          <w:szCs w:val="26"/>
        </w:rPr>
      </w:pPr>
      <w:r w:rsidRPr="00415D28">
        <w:rPr>
          <w:b w:val="0"/>
          <w:sz w:val="26"/>
          <w:szCs w:val="26"/>
        </w:rPr>
        <w:lastRenderedPageBreak/>
        <w:t>Раздел 02 Национальная оборона</w:t>
      </w:r>
    </w:p>
    <w:p w:rsidR="001F6272" w:rsidRPr="00415D28" w:rsidRDefault="001F6272" w:rsidP="00415D28">
      <w:pPr>
        <w:pStyle w:val="4"/>
        <w:rPr>
          <w:sz w:val="26"/>
          <w:szCs w:val="26"/>
        </w:rPr>
      </w:pPr>
      <w:r w:rsidRPr="00415D28">
        <w:rPr>
          <w:sz w:val="26"/>
          <w:szCs w:val="26"/>
        </w:rPr>
        <w:t>Подраздел 0203 Мобилизационная и вневойсковая подготовка</w:t>
      </w:r>
    </w:p>
    <w:p w:rsidR="001F6272" w:rsidRPr="00415D28" w:rsidRDefault="001F6272" w:rsidP="00415D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 xml:space="preserve">По данному подразделу отражены расходы в сумме 154,120 тыс. рублей на </w:t>
      </w:r>
      <w:r w:rsidRPr="00415D28">
        <w:rPr>
          <w:rFonts w:ascii="Times New Roman" w:hAnsi="Times New Roman" w:cs="Times New Roman"/>
          <w:bCs/>
          <w:sz w:val="26"/>
          <w:szCs w:val="26"/>
        </w:rPr>
        <w:t xml:space="preserve">выполнение полномочий по первичному воинскому учёту на территориях, где отсутствуют военные комиссариаты. Расходы финансируются из краевого бюджета. </w:t>
      </w:r>
      <w:r w:rsidRPr="00415D28">
        <w:rPr>
          <w:rFonts w:ascii="Times New Roman" w:hAnsi="Times New Roman" w:cs="Times New Roman"/>
          <w:sz w:val="26"/>
          <w:szCs w:val="26"/>
        </w:rPr>
        <w:t>Исполнение за 2020 год составило 36,170 тыс. рублей или 23,5 % к годовым бюджетным назначениям.</w:t>
      </w: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Раздел 03 Правоохранительная деятельность</w:t>
      </w: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15D28">
        <w:rPr>
          <w:rFonts w:ascii="Times New Roman" w:hAnsi="Times New Roman" w:cs="Times New Roman"/>
          <w:sz w:val="26"/>
          <w:szCs w:val="26"/>
          <w:u w:val="single"/>
        </w:rPr>
        <w:t>Подраздел 0304 Органы юстиции</w:t>
      </w:r>
    </w:p>
    <w:p w:rsidR="001F6272" w:rsidRPr="00415D28" w:rsidRDefault="001F6272" w:rsidP="00415D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 xml:space="preserve">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</w:t>
      </w:r>
      <w:r w:rsidRPr="00415D28">
        <w:rPr>
          <w:rFonts w:ascii="Times New Roman" w:hAnsi="Times New Roman" w:cs="Times New Roman"/>
          <w:bCs/>
          <w:sz w:val="26"/>
          <w:szCs w:val="26"/>
        </w:rPr>
        <w:t>составило 1,776 тыс. рублей при годовом плане 20,310 тыс. рублей или 8,7 % к годовым бюджетным назначениям.</w:t>
      </w:r>
    </w:p>
    <w:p w:rsidR="001F6272" w:rsidRPr="00415D28" w:rsidRDefault="001F6272" w:rsidP="00415D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15D28">
        <w:rPr>
          <w:rFonts w:ascii="Times New Roman" w:hAnsi="Times New Roman" w:cs="Times New Roman"/>
          <w:sz w:val="26"/>
          <w:szCs w:val="26"/>
          <w:u w:val="single"/>
        </w:rPr>
        <w:t>Подраздел 0310 Противопожарная безопасность</w:t>
      </w:r>
    </w:p>
    <w:p w:rsidR="001F6272" w:rsidRPr="00415D28" w:rsidRDefault="001F6272" w:rsidP="00415D28">
      <w:pPr>
        <w:pStyle w:val="a3"/>
        <w:ind w:firstLine="708"/>
        <w:rPr>
          <w:b/>
          <w:bCs/>
          <w:sz w:val="26"/>
          <w:szCs w:val="26"/>
        </w:rPr>
      </w:pPr>
      <w:r w:rsidRPr="00415D28">
        <w:rPr>
          <w:sz w:val="26"/>
          <w:szCs w:val="26"/>
        </w:rPr>
        <w:t xml:space="preserve">На 2020 год на мероприятия по </w:t>
      </w:r>
      <w:proofErr w:type="gramStart"/>
      <w:r w:rsidRPr="00415D28">
        <w:rPr>
          <w:sz w:val="26"/>
          <w:szCs w:val="26"/>
        </w:rPr>
        <w:t>обеспечению  пожарной</w:t>
      </w:r>
      <w:proofErr w:type="gramEnd"/>
      <w:r w:rsidRPr="00415D28">
        <w:rPr>
          <w:sz w:val="26"/>
          <w:szCs w:val="26"/>
        </w:rPr>
        <w:t xml:space="preserve"> безопасности предусмотрены  средства в сумме 100,000 </w:t>
      </w:r>
      <w:proofErr w:type="spellStart"/>
      <w:r w:rsidRPr="00415D28">
        <w:rPr>
          <w:sz w:val="26"/>
          <w:szCs w:val="26"/>
        </w:rPr>
        <w:t>тыс.рублей</w:t>
      </w:r>
      <w:proofErr w:type="spellEnd"/>
      <w:r w:rsidRPr="00415D28">
        <w:rPr>
          <w:sz w:val="26"/>
          <w:szCs w:val="26"/>
        </w:rPr>
        <w:t>, исполнения за 1 квартал 2020 г. не было.</w:t>
      </w:r>
    </w:p>
    <w:p w:rsidR="001F6272" w:rsidRPr="00415D28" w:rsidRDefault="001F6272" w:rsidP="005632A6">
      <w:pPr>
        <w:tabs>
          <w:tab w:val="left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5D28">
        <w:rPr>
          <w:rFonts w:ascii="Times New Roman" w:hAnsi="Times New Roman" w:cs="Times New Roman"/>
          <w:bCs/>
          <w:sz w:val="26"/>
          <w:szCs w:val="26"/>
        </w:rPr>
        <w:t>Раздел 04 Национальная экономика</w:t>
      </w:r>
    </w:p>
    <w:p w:rsidR="001F6272" w:rsidRPr="00415D28" w:rsidRDefault="001F6272" w:rsidP="00415D2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415D2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Подраздел 0409 Дорожное хозяйство (дорожные фонды)</w:t>
      </w:r>
    </w:p>
    <w:p w:rsidR="001F6272" w:rsidRPr="00415D28" w:rsidRDefault="001F6272" w:rsidP="00415D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5D28">
        <w:rPr>
          <w:rFonts w:ascii="Times New Roman" w:hAnsi="Times New Roman" w:cs="Times New Roman"/>
          <w:bCs/>
          <w:sz w:val="26"/>
          <w:szCs w:val="26"/>
        </w:rPr>
        <w:t>С 1 сентября 2014 года в поселении сформирован</w:t>
      </w:r>
      <w:r w:rsidRPr="00415D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15D28">
        <w:rPr>
          <w:rFonts w:ascii="Times New Roman" w:hAnsi="Times New Roman" w:cs="Times New Roman"/>
          <w:bCs/>
          <w:sz w:val="26"/>
          <w:szCs w:val="26"/>
        </w:rPr>
        <w:t xml:space="preserve">Дорожный фонд. </w:t>
      </w:r>
    </w:p>
    <w:p w:rsidR="001F6272" w:rsidRPr="00415D28" w:rsidRDefault="001F6272" w:rsidP="00415D28">
      <w:pPr>
        <w:pStyle w:val="a3"/>
        <w:tabs>
          <w:tab w:val="left" w:pos="720"/>
        </w:tabs>
        <w:ind w:firstLine="708"/>
        <w:rPr>
          <w:sz w:val="26"/>
          <w:szCs w:val="26"/>
        </w:rPr>
      </w:pPr>
      <w:r w:rsidRPr="00415D28">
        <w:rPr>
          <w:sz w:val="26"/>
          <w:szCs w:val="26"/>
        </w:rPr>
        <w:t xml:space="preserve">Общий объем расходов на 2020 год по </w:t>
      </w:r>
      <w:proofErr w:type="gramStart"/>
      <w:r w:rsidRPr="00415D28">
        <w:rPr>
          <w:sz w:val="26"/>
          <w:szCs w:val="26"/>
        </w:rPr>
        <w:t>данному  подразделу</w:t>
      </w:r>
      <w:proofErr w:type="gramEnd"/>
      <w:r w:rsidRPr="00415D28">
        <w:rPr>
          <w:sz w:val="26"/>
          <w:szCs w:val="26"/>
        </w:rPr>
        <w:t xml:space="preserve"> предусмотрен в сумме 8002,663 тыс., исполнение за 1 квартал 2020 года составило 382,465 тыс. рублей из них: </w:t>
      </w:r>
    </w:p>
    <w:p w:rsidR="001F6272" w:rsidRPr="00415D28" w:rsidRDefault="001F6272" w:rsidP="00415D28">
      <w:pPr>
        <w:pStyle w:val="a3"/>
        <w:ind w:firstLine="709"/>
        <w:rPr>
          <w:sz w:val="26"/>
          <w:szCs w:val="26"/>
        </w:rPr>
      </w:pPr>
      <w:r w:rsidRPr="00415D28">
        <w:rPr>
          <w:sz w:val="26"/>
          <w:szCs w:val="26"/>
        </w:rPr>
        <w:t xml:space="preserve">- на содержание автомобильных дорог план – 582,663 тыс. рублей, исполнение, исполнение 208,067 тыс. рублей; </w:t>
      </w:r>
    </w:p>
    <w:p w:rsidR="001F6272" w:rsidRPr="00415D28" w:rsidRDefault="001F6272" w:rsidP="00415D28">
      <w:pPr>
        <w:pStyle w:val="a3"/>
        <w:tabs>
          <w:tab w:val="left" w:pos="720"/>
        </w:tabs>
        <w:ind w:firstLine="709"/>
        <w:rPr>
          <w:sz w:val="26"/>
          <w:szCs w:val="26"/>
        </w:rPr>
      </w:pPr>
      <w:r w:rsidRPr="00415D28">
        <w:rPr>
          <w:sz w:val="26"/>
          <w:szCs w:val="26"/>
        </w:rPr>
        <w:t xml:space="preserve">6670,000 тыс. рублей – приобретение и поставка специализированной техники, исполнение – 83,840 тыс. рублей; </w:t>
      </w:r>
    </w:p>
    <w:p w:rsidR="001F6272" w:rsidRPr="00415D28" w:rsidRDefault="001F6272" w:rsidP="00415D28">
      <w:pPr>
        <w:pStyle w:val="a3"/>
        <w:ind w:firstLine="709"/>
        <w:rPr>
          <w:sz w:val="26"/>
          <w:szCs w:val="26"/>
        </w:rPr>
      </w:pPr>
      <w:r w:rsidRPr="00415D28">
        <w:rPr>
          <w:sz w:val="26"/>
          <w:szCs w:val="26"/>
        </w:rPr>
        <w:t xml:space="preserve">- на осуществление мероприятий по обеспечению безопасности дорожного движения план - 750,000 тыс. рублей, исполнение 90,559 </w:t>
      </w:r>
      <w:proofErr w:type="spellStart"/>
      <w:proofErr w:type="gramStart"/>
      <w:r w:rsidRPr="00415D28">
        <w:rPr>
          <w:sz w:val="26"/>
          <w:szCs w:val="26"/>
        </w:rPr>
        <w:t>тыс.рублей</w:t>
      </w:r>
      <w:proofErr w:type="spellEnd"/>
      <w:r w:rsidRPr="00415D28">
        <w:rPr>
          <w:sz w:val="26"/>
          <w:szCs w:val="26"/>
        </w:rPr>
        <w:t xml:space="preserve"> .</w:t>
      </w:r>
      <w:proofErr w:type="gramEnd"/>
    </w:p>
    <w:p w:rsidR="001F6272" w:rsidRPr="00415D28" w:rsidRDefault="001F6272" w:rsidP="00415D2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Остатки дорожного фонда по состоянию на 01.01.2020г. составили 5609,609 </w:t>
      </w:r>
      <w:proofErr w:type="spellStart"/>
      <w:r w:rsidRPr="00415D2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15D28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Start"/>
      <w:r w:rsidRPr="00415D28">
        <w:rPr>
          <w:rFonts w:ascii="Times New Roman" w:hAnsi="Times New Roman" w:cs="Times New Roman"/>
          <w:sz w:val="26"/>
          <w:szCs w:val="26"/>
        </w:rPr>
        <w:t>они  уточнены</w:t>
      </w:r>
      <w:proofErr w:type="gramEnd"/>
      <w:r w:rsidRPr="00415D28">
        <w:rPr>
          <w:rFonts w:ascii="Times New Roman" w:hAnsi="Times New Roman" w:cs="Times New Roman"/>
          <w:sz w:val="26"/>
          <w:szCs w:val="26"/>
        </w:rPr>
        <w:t xml:space="preserve"> к расходованию в 2020 году. </w:t>
      </w:r>
    </w:p>
    <w:p w:rsidR="001F6272" w:rsidRDefault="001F6272" w:rsidP="00415D28">
      <w:pPr>
        <w:pStyle w:val="2"/>
        <w:jc w:val="center"/>
        <w:rPr>
          <w:sz w:val="26"/>
          <w:szCs w:val="26"/>
        </w:rPr>
      </w:pPr>
    </w:p>
    <w:p w:rsidR="005632A6" w:rsidRDefault="005632A6" w:rsidP="005632A6">
      <w:pPr>
        <w:rPr>
          <w:lang w:eastAsia="ru-RU"/>
        </w:rPr>
      </w:pPr>
    </w:p>
    <w:p w:rsidR="005632A6" w:rsidRPr="005632A6" w:rsidRDefault="005632A6" w:rsidP="005632A6">
      <w:pPr>
        <w:rPr>
          <w:lang w:eastAsia="ru-RU"/>
        </w:rPr>
      </w:pPr>
    </w:p>
    <w:p w:rsidR="001F6272" w:rsidRPr="00415D28" w:rsidRDefault="001F6272" w:rsidP="00415D28">
      <w:pPr>
        <w:pStyle w:val="2"/>
        <w:jc w:val="center"/>
        <w:rPr>
          <w:b w:val="0"/>
          <w:sz w:val="26"/>
          <w:szCs w:val="26"/>
          <w:u w:val="single"/>
        </w:rPr>
      </w:pPr>
      <w:r w:rsidRPr="00415D28">
        <w:rPr>
          <w:b w:val="0"/>
          <w:sz w:val="26"/>
          <w:szCs w:val="26"/>
        </w:rPr>
        <w:lastRenderedPageBreak/>
        <w:t>Раздел 05 Жилищно-коммунальное хозяйство</w:t>
      </w:r>
    </w:p>
    <w:p w:rsidR="001F6272" w:rsidRPr="00415D28" w:rsidRDefault="001F6272" w:rsidP="00415D2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15D28">
        <w:rPr>
          <w:rFonts w:ascii="Times New Roman" w:hAnsi="Times New Roman" w:cs="Times New Roman"/>
          <w:sz w:val="26"/>
          <w:szCs w:val="26"/>
          <w:u w:val="single"/>
        </w:rPr>
        <w:t>Подраздел 0501 Жилищное хозяйство</w:t>
      </w:r>
    </w:p>
    <w:p w:rsidR="001F6272" w:rsidRPr="00415D28" w:rsidRDefault="001F6272" w:rsidP="005632A6">
      <w:pPr>
        <w:tabs>
          <w:tab w:val="left" w:pos="7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 xml:space="preserve">На 2020 год объем расходов в рамках жилищного хозяйства составил 260,000 тыс. рублей из них: 200,000 тыс. рублей – на текущий ремонт муниципального жилищного фонда, 60,000 тыс. рублей - на оплату взносов по капитальному ремонту муниципального жилья Региональному оператору - Фонд капитального ремонта многоквартирных домов. </w:t>
      </w:r>
    </w:p>
    <w:p w:rsidR="001F6272" w:rsidRPr="00415D28" w:rsidRDefault="001F6272" w:rsidP="005632A6">
      <w:pPr>
        <w:tabs>
          <w:tab w:val="left" w:pos="7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Исполнение за 1 квартал 2020г. составило 8,791 </w:t>
      </w:r>
      <w:proofErr w:type="spellStart"/>
      <w:r w:rsidRPr="00415D2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415D28">
        <w:rPr>
          <w:rFonts w:ascii="Times New Roman" w:hAnsi="Times New Roman" w:cs="Times New Roman"/>
          <w:sz w:val="26"/>
          <w:szCs w:val="26"/>
        </w:rPr>
        <w:t xml:space="preserve"> средства направлены на оплату взносов по капитальному ремонту муниципального жилья Региональному оператору - Фонд капитального ремонта многоквартирных домов. </w:t>
      </w:r>
    </w:p>
    <w:p w:rsidR="001F6272" w:rsidRPr="00415D28" w:rsidRDefault="001F6272" w:rsidP="005632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  <w:u w:val="single"/>
        </w:rPr>
        <w:t>Подраздел 0502 Коммунальное хозяйство</w:t>
      </w:r>
      <w:r w:rsidRPr="00415D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272" w:rsidRPr="00415D28" w:rsidRDefault="001F6272" w:rsidP="00563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На данный подраздел отнесены расходы в области коммунального хозяйства. </w:t>
      </w:r>
    </w:p>
    <w:p w:rsidR="001F6272" w:rsidRPr="00415D28" w:rsidRDefault="001F6272" w:rsidP="0056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На 2020 год план составил 237,800 </w:t>
      </w:r>
      <w:proofErr w:type="spellStart"/>
      <w:r w:rsidRPr="00415D2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415D28">
        <w:rPr>
          <w:rFonts w:ascii="Times New Roman" w:hAnsi="Times New Roman" w:cs="Times New Roman"/>
          <w:sz w:val="26"/>
          <w:szCs w:val="26"/>
        </w:rPr>
        <w:t xml:space="preserve"> средства запланированы на оплату выпадающих доходов по подвозу воды населению, исполнения за 1 квартал 2020г. не было.</w:t>
      </w:r>
    </w:p>
    <w:p w:rsidR="001F6272" w:rsidRPr="00415D28" w:rsidRDefault="001F6272" w:rsidP="005632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  <w:u w:val="single"/>
        </w:rPr>
        <w:t>Подраздел 0503 Благоустройство</w:t>
      </w:r>
    </w:p>
    <w:p w:rsidR="001F6272" w:rsidRPr="00415D28" w:rsidRDefault="001F6272" w:rsidP="00563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ab/>
        <w:t xml:space="preserve">Общий объем расходов по подразделу на 2020 </w:t>
      </w:r>
      <w:proofErr w:type="gramStart"/>
      <w:r w:rsidRPr="00415D28">
        <w:rPr>
          <w:rFonts w:ascii="Times New Roman" w:hAnsi="Times New Roman" w:cs="Times New Roman"/>
          <w:sz w:val="26"/>
          <w:szCs w:val="26"/>
        </w:rPr>
        <w:t>год  предусмотрен</w:t>
      </w:r>
      <w:proofErr w:type="gramEnd"/>
      <w:r w:rsidRPr="00415D28">
        <w:rPr>
          <w:rFonts w:ascii="Times New Roman" w:hAnsi="Times New Roman" w:cs="Times New Roman"/>
          <w:sz w:val="26"/>
          <w:szCs w:val="26"/>
        </w:rPr>
        <w:t xml:space="preserve"> в сумме 294,000  тыс. рублей, исполнение за 1 квартал составило 0 </w:t>
      </w:r>
      <w:proofErr w:type="spellStart"/>
      <w:r w:rsidRPr="00415D2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415D28">
        <w:rPr>
          <w:rFonts w:ascii="Times New Roman" w:hAnsi="Times New Roman" w:cs="Times New Roman"/>
          <w:sz w:val="26"/>
          <w:szCs w:val="26"/>
        </w:rPr>
        <w:t>.</w:t>
      </w:r>
    </w:p>
    <w:p w:rsidR="001F6272" w:rsidRPr="00415D28" w:rsidRDefault="001F6272" w:rsidP="00563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272" w:rsidRPr="00415D28" w:rsidRDefault="001F6272" w:rsidP="005632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Раздел 10 Социальная политика</w:t>
      </w:r>
    </w:p>
    <w:p w:rsidR="001F6272" w:rsidRPr="00415D28" w:rsidRDefault="001F6272" w:rsidP="005632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15D28">
        <w:rPr>
          <w:rFonts w:ascii="Times New Roman" w:hAnsi="Times New Roman" w:cs="Times New Roman"/>
          <w:sz w:val="26"/>
          <w:szCs w:val="26"/>
          <w:u w:val="single"/>
        </w:rPr>
        <w:t>Подраздел 1001 Пенсионное обеспечение</w:t>
      </w:r>
    </w:p>
    <w:p w:rsidR="001F6272" w:rsidRPr="00415D28" w:rsidRDefault="001F6272" w:rsidP="00563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По подразделу финансируются расходы на доплату к пенсии муниципальным служащим (6 человек). План на 2020 год составил 547,000 тыс. рублей исполнение составило 121,145 тыс. рублей или 22,1 % к годовому плану.</w:t>
      </w:r>
    </w:p>
    <w:p w:rsidR="001F6272" w:rsidRPr="00415D28" w:rsidRDefault="001F6272" w:rsidP="005632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15D28">
        <w:rPr>
          <w:rFonts w:ascii="Times New Roman" w:hAnsi="Times New Roman" w:cs="Times New Roman"/>
          <w:sz w:val="26"/>
          <w:szCs w:val="26"/>
          <w:u w:val="single"/>
        </w:rPr>
        <w:t>Подраздел 1003 Социальное обеспечение населения</w:t>
      </w:r>
    </w:p>
    <w:p w:rsidR="001F6272" w:rsidRPr="00415D28" w:rsidRDefault="001F6272" w:rsidP="00563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По подразделу финансируются расходы на социальное обеспечение население. План на 2020 год составил 10,000 тыс. рублей исполнение составило 0 тыс. рублей.</w:t>
      </w:r>
    </w:p>
    <w:p w:rsidR="001F6272" w:rsidRPr="00415D28" w:rsidRDefault="001F6272" w:rsidP="00415D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1F6272" w:rsidRPr="00415D28" w:rsidRDefault="001F6272" w:rsidP="005632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>Раздел 11 «Физическая культура и спорт»</w:t>
      </w:r>
    </w:p>
    <w:p w:rsidR="001F6272" w:rsidRPr="00415D28" w:rsidRDefault="001F6272" w:rsidP="005632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15D28">
        <w:rPr>
          <w:rFonts w:ascii="Times New Roman" w:hAnsi="Times New Roman" w:cs="Times New Roman"/>
          <w:sz w:val="26"/>
          <w:szCs w:val="26"/>
          <w:u w:val="single"/>
        </w:rPr>
        <w:t>Подраздел 1101 Физическая культура</w:t>
      </w:r>
    </w:p>
    <w:p w:rsidR="001F6272" w:rsidRPr="00415D28" w:rsidRDefault="001F6272" w:rsidP="0056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D28">
        <w:rPr>
          <w:rFonts w:ascii="Times New Roman" w:hAnsi="Times New Roman" w:cs="Times New Roman"/>
          <w:sz w:val="26"/>
          <w:szCs w:val="26"/>
        </w:rPr>
        <w:t xml:space="preserve">По данному подразделу предусмотрены расходы на содержание тренера-организатора спортивно-массовой работы в поселении и проведение поселенческих спортивно-массовых мероприятий на 2020 год в </w:t>
      </w:r>
      <w:proofErr w:type="gramStart"/>
      <w:r w:rsidRPr="00415D28">
        <w:rPr>
          <w:rFonts w:ascii="Times New Roman" w:hAnsi="Times New Roman" w:cs="Times New Roman"/>
          <w:sz w:val="26"/>
          <w:szCs w:val="26"/>
        </w:rPr>
        <w:t>сумме  140</w:t>
      </w:r>
      <w:proofErr w:type="gramEnd"/>
      <w:r w:rsidRPr="00415D28">
        <w:rPr>
          <w:rFonts w:ascii="Times New Roman" w:hAnsi="Times New Roman" w:cs="Times New Roman"/>
          <w:sz w:val="26"/>
          <w:szCs w:val="26"/>
        </w:rPr>
        <w:t>,000 тыс. рублей, исполнение составило 0 тыс. рублей или 0 % к годовому плану.</w:t>
      </w:r>
    </w:p>
    <w:p w:rsidR="001F6272" w:rsidRPr="00415D28" w:rsidRDefault="001F6272" w:rsidP="00415D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6272" w:rsidRPr="00415D28" w:rsidRDefault="001F6272" w:rsidP="00415D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  <w:gridCol w:w="4088"/>
      </w:tblGrid>
      <w:tr w:rsidR="005632A6" w:rsidTr="005632A6">
        <w:tc>
          <w:tcPr>
            <w:tcW w:w="10075" w:type="dxa"/>
          </w:tcPr>
          <w:p w:rsidR="005632A6" w:rsidRDefault="005632A6" w:rsidP="00563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8" w:type="dxa"/>
          </w:tcPr>
          <w:p w:rsidR="005632A6" w:rsidRDefault="005632A6" w:rsidP="0056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5632A6" w:rsidRPr="0017759D" w:rsidRDefault="005632A6" w:rsidP="00563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A6" w:rsidRDefault="005632A6" w:rsidP="0056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 администрации</w:t>
            </w:r>
            <w:proofErr w:type="gramEnd"/>
          </w:p>
          <w:p w:rsidR="005632A6" w:rsidRDefault="005632A6" w:rsidP="0056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Магинского сельского поселения</w:t>
            </w:r>
          </w:p>
          <w:p w:rsidR="005632A6" w:rsidRPr="0017759D" w:rsidRDefault="005632A6" w:rsidP="00563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A6" w:rsidRDefault="005632A6" w:rsidP="0056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 </w:t>
            </w:r>
            <w:r w:rsidR="003D384B">
              <w:rPr>
                <w:rFonts w:ascii="Times New Roman" w:hAnsi="Times New Roman" w:cs="Times New Roman"/>
                <w:sz w:val="26"/>
                <w:szCs w:val="26"/>
              </w:rPr>
              <w:t xml:space="preserve"> 27.04.2020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3D384B">
              <w:rPr>
                <w:rFonts w:ascii="Times New Roman" w:hAnsi="Times New Roman" w:cs="Times New Roman"/>
                <w:sz w:val="26"/>
                <w:szCs w:val="26"/>
              </w:rPr>
              <w:t xml:space="preserve"> 49-па</w:t>
            </w:r>
          </w:p>
        </w:tc>
      </w:tr>
      <w:tr w:rsidR="005632A6" w:rsidTr="005632A6">
        <w:tc>
          <w:tcPr>
            <w:tcW w:w="10075" w:type="dxa"/>
          </w:tcPr>
          <w:p w:rsidR="005632A6" w:rsidRDefault="005632A6" w:rsidP="00563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8" w:type="dxa"/>
          </w:tcPr>
          <w:p w:rsidR="005632A6" w:rsidRDefault="005632A6" w:rsidP="00563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32A6" w:rsidRPr="0017759D" w:rsidRDefault="005632A6" w:rsidP="005632A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171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77"/>
        <w:gridCol w:w="4963"/>
        <w:gridCol w:w="107"/>
        <w:gridCol w:w="853"/>
        <w:gridCol w:w="571"/>
        <w:gridCol w:w="2429"/>
        <w:gridCol w:w="547"/>
        <w:gridCol w:w="1253"/>
        <w:gridCol w:w="283"/>
        <w:gridCol w:w="1397"/>
        <w:gridCol w:w="123"/>
        <w:gridCol w:w="1557"/>
        <w:gridCol w:w="11"/>
      </w:tblGrid>
      <w:tr w:rsidR="005632A6" w:rsidRPr="001A265E" w:rsidTr="009F1F7A">
        <w:trPr>
          <w:gridAfter w:val="1"/>
          <w:wAfter w:w="11" w:type="dxa"/>
          <w:trHeight w:val="282"/>
        </w:trPr>
        <w:tc>
          <w:tcPr>
            <w:tcW w:w="14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7759D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75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ОТЧЕТ ОБ ИСПОЛНЕНИИ БЮДЖЕТА</w:t>
            </w:r>
          </w:p>
        </w:tc>
      </w:tr>
      <w:tr w:rsidR="005632A6" w:rsidRPr="001A265E" w:rsidTr="009F1F7A">
        <w:trPr>
          <w:gridAfter w:val="1"/>
          <w:wAfter w:w="11" w:type="dxa"/>
          <w:trHeight w:val="28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КОДЫ</w:t>
            </w:r>
          </w:p>
        </w:tc>
      </w:tr>
      <w:tr w:rsidR="005632A6" w:rsidRPr="001A265E" w:rsidTr="009F1F7A">
        <w:trPr>
          <w:gridAfter w:val="1"/>
          <w:wAfter w:w="11" w:type="dxa"/>
          <w:trHeight w:val="28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1 апреля 2020 г.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по ОКУД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0503117</w:t>
            </w:r>
          </w:p>
        </w:tc>
      </w:tr>
      <w:tr w:rsidR="005632A6" w:rsidRPr="001A265E" w:rsidTr="009F1F7A">
        <w:trPr>
          <w:gridAfter w:val="1"/>
          <w:wAfter w:w="11" w:type="dxa"/>
          <w:trHeight w:val="28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Дата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01.04.2020</w:t>
            </w:r>
          </w:p>
        </w:tc>
      </w:tr>
      <w:tr w:rsidR="005632A6" w:rsidRPr="001A265E" w:rsidTr="009F1F7A">
        <w:trPr>
          <w:gridAfter w:val="1"/>
          <w:wAfter w:w="11" w:type="dxa"/>
          <w:trHeight w:val="28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по ОКПО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04105368</w:t>
            </w:r>
          </w:p>
        </w:tc>
      </w:tr>
      <w:tr w:rsidR="005632A6" w:rsidRPr="001A265E" w:rsidTr="009F1F7A">
        <w:trPr>
          <w:gridAfter w:val="1"/>
          <w:wAfter w:w="11" w:type="dxa"/>
          <w:trHeight w:val="319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финансового органа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Магинское</w:t>
            </w:r>
            <w:proofErr w:type="spellEnd"/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по БК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</w:t>
            </w:r>
          </w:p>
        </w:tc>
      </w:tr>
      <w:tr w:rsidR="005632A6" w:rsidRPr="001A265E" w:rsidTr="009F1F7A">
        <w:trPr>
          <w:gridAfter w:val="1"/>
          <w:wAfter w:w="11" w:type="dxa"/>
          <w:trHeight w:val="319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сельских поселений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по ОКТМО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08631414101</w:t>
            </w:r>
          </w:p>
        </w:tc>
      </w:tr>
      <w:tr w:rsidR="005632A6" w:rsidRPr="001A265E" w:rsidTr="009F1F7A">
        <w:trPr>
          <w:gridAfter w:val="1"/>
          <w:wAfter w:w="11" w:type="dxa"/>
          <w:trHeight w:val="28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632A6" w:rsidRPr="001A265E" w:rsidTr="009F1F7A">
        <w:trPr>
          <w:gridAfter w:val="1"/>
          <w:wAfter w:w="11" w:type="dxa"/>
          <w:trHeight w:val="28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Единица </w:t>
            </w:r>
            <w:proofErr w:type="gramStart"/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измерения:  руб.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ОКЕИ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</w:t>
            </w:r>
          </w:p>
        </w:tc>
      </w:tr>
      <w:tr w:rsidR="005632A6" w:rsidRPr="001A265E" w:rsidTr="009F1F7A">
        <w:trPr>
          <w:gridAfter w:val="1"/>
          <w:wAfter w:w="11" w:type="dxa"/>
          <w:trHeight w:val="282"/>
        </w:trPr>
        <w:tc>
          <w:tcPr>
            <w:tcW w:w="1416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32A6" w:rsidRDefault="005632A6" w:rsidP="009F1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32A6" w:rsidRPr="0017759D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75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5632A6" w:rsidRPr="001A265E" w:rsidTr="009F1F7A">
        <w:trPr>
          <w:gridAfter w:val="1"/>
          <w:wAfter w:w="11" w:type="dxa"/>
          <w:trHeight w:val="276"/>
        </w:trPr>
        <w:tc>
          <w:tcPr>
            <w:tcW w:w="50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5632A6" w:rsidRPr="001A265E" w:rsidTr="009F1F7A">
        <w:trPr>
          <w:gridAfter w:val="1"/>
          <w:wAfter w:w="11" w:type="dxa"/>
          <w:trHeight w:val="276"/>
        </w:trPr>
        <w:tc>
          <w:tcPr>
            <w:tcW w:w="5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A6" w:rsidRPr="001A265E" w:rsidTr="009F1F7A">
        <w:trPr>
          <w:gridAfter w:val="1"/>
          <w:wAfter w:w="11" w:type="dxa"/>
          <w:trHeight w:val="285"/>
        </w:trPr>
        <w:tc>
          <w:tcPr>
            <w:tcW w:w="5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A6" w:rsidRPr="001A265E" w:rsidTr="009F1F7A">
        <w:trPr>
          <w:gridAfter w:val="1"/>
          <w:wAfter w:w="11" w:type="dxa"/>
          <w:trHeight w:val="28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32A6" w:rsidRPr="001A265E" w:rsidTr="009F1F7A">
        <w:trPr>
          <w:gridAfter w:val="1"/>
          <w:wAfter w:w="11" w:type="dxa"/>
          <w:trHeight w:val="34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10 269 381,00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1 231 121,93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9 038 259,07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1 778 054,00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420 853,52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1 357 200,48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1 778 054,00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420 853,52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1 357 200,48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1 778 054,00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420 853,52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1 357 200,48</w:t>
            </w:r>
          </w:p>
        </w:tc>
      </w:tr>
      <w:tr w:rsidR="005632A6" w:rsidRPr="001A265E" w:rsidTr="009F1F7A">
        <w:trPr>
          <w:gridAfter w:val="1"/>
          <w:wAfter w:w="11" w:type="dxa"/>
          <w:trHeight w:val="114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818 957,00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190 991,87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627 965,13</w:t>
            </w:r>
          </w:p>
        </w:tc>
      </w:tr>
      <w:tr w:rsidR="005632A6" w:rsidRPr="001A265E" w:rsidTr="009F1F7A">
        <w:trPr>
          <w:gridAfter w:val="1"/>
          <w:wAfter w:w="11" w:type="dxa"/>
          <w:trHeight w:val="181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818 957,00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190 991,87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627 965,13</w:t>
            </w:r>
          </w:p>
        </w:tc>
      </w:tr>
      <w:tr w:rsidR="005632A6" w:rsidRPr="001A265E" w:rsidTr="009F1F7A">
        <w:trPr>
          <w:gridAfter w:val="1"/>
          <w:wAfter w:w="11" w:type="dxa"/>
          <w:trHeight w:val="13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4 521,00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3 275,93</w:t>
            </w:r>
          </w:p>
        </w:tc>
      </w:tr>
      <w:tr w:rsidR="005632A6" w:rsidRPr="001A265E" w:rsidTr="009F1F7A">
        <w:trPr>
          <w:gridAfter w:val="1"/>
          <w:wAfter w:w="11" w:type="dxa"/>
          <w:trHeight w:val="136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дифференцированных</w:t>
            </w:r>
            <w:r w:rsidR="008402FA"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2A6" w:rsidRPr="001A265E" w:rsidRDefault="008402FA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2A6" w:rsidRPr="001A265E" w:rsidRDefault="008402FA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2A6" w:rsidRPr="001A265E" w:rsidRDefault="008402FA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4 521,00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2A6" w:rsidRPr="001A265E" w:rsidRDefault="008402FA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2A6" w:rsidRPr="001A265E" w:rsidRDefault="008402FA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3 275,93</w:t>
            </w:r>
          </w:p>
        </w:tc>
      </w:tr>
      <w:tr w:rsidR="005632A6" w:rsidRPr="001A265E" w:rsidTr="009F1F7A">
        <w:trPr>
          <w:gridAfter w:val="1"/>
          <w:wAfter w:w="11" w:type="dxa"/>
          <w:trHeight w:val="114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1 100 470,00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268 067,29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832 402,71</w:t>
            </w:r>
          </w:p>
        </w:tc>
      </w:tr>
      <w:tr w:rsidR="005632A6" w:rsidRPr="001A265E" w:rsidTr="009F1F7A">
        <w:trPr>
          <w:gridAfter w:val="1"/>
          <w:wAfter w:w="11" w:type="dxa"/>
          <w:trHeight w:val="181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1 100 470,00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268 067,29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832 402,71</w:t>
            </w:r>
          </w:p>
        </w:tc>
      </w:tr>
      <w:tr w:rsidR="005632A6" w:rsidRPr="001A265E" w:rsidTr="009F1F7A">
        <w:trPr>
          <w:gridAfter w:val="1"/>
          <w:wAfter w:w="11" w:type="dxa"/>
          <w:trHeight w:val="114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-145 894,00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-39 450,71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113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</w:t>
            </w:r>
            <w:r w:rsidR="0084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о феде</w:t>
            </w:r>
            <w:r w:rsidR="008402FA"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8402FA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8402FA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8402FA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-145 894,00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8402FA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-39 450,71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8402FA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-106 443,29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382 173,23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943 626,77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344 360,00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101 188,58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243 171,42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344 360,00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101 188,58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243 171,42</w:t>
            </w:r>
          </w:p>
        </w:tc>
      </w:tr>
      <w:tr w:rsidR="005632A6" w:rsidRPr="001A265E" w:rsidTr="009F1F7A">
        <w:trPr>
          <w:gridAfter w:val="1"/>
          <w:wAfter w:w="11" w:type="dxa"/>
          <w:trHeight w:val="114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344 360,00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101 188,58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243 171,42</w:t>
            </w:r>
          </w:p>
        </w:tc>
      </w:tr>
      <w:tr w:rsidR="005632A6" w:rsidRPr="001A265E" w:rsidTr="009F1F7A">
        <w:trPr>
          <w:gridAfter w:val="1"/>
          <w:wAfter w:w="11" w:type="dxa"/>
          <w:trHeight w:val="114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344 360,00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103 852,17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240 507,83</w:t>
            </w:r>
          </w:p>
        </w:tc>
      </w:tr>
      <w:tr w:rsidR="005632A6" w:rsidRPr="001A265E" w:rsidTr="009F1F7A">
        <w:trPr>
          <w:gridAfter w:val="1"/>
          <w:wAfter w:w="11" w:type="dxa"/>
          <w:trHeight w:val="114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9F1F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182 1 01 02010 01 2100 110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811A8D">
        <w:trPr>
          <w:gridAfter w:val="1"/>
          <w:wAfter w:w="11" w:type="dxa"/>
          <w:trHeight w:val="59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</w:t>
            </w:r>
            <w:r w:rsidR="0084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</w:t>
            </w:r>
            <w:r w:rsidR="008402FA"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(прочие поступления)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182 1 01 02010 01 4000 110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-2 891,65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71 915,18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7 911,81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12 088,19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7 911,81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12 088,19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7 911,81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12 088,19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182 1 05 01011 01 1000 110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7 911,81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12 088,19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64 003,37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64 003,37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182 1 05 03010 01 2100 110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11 803,37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182 1 05 03010 01 3000 110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961 440,00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209 069,47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752 370,53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22 329,59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131 110,41</w:t>
            </w:r>
          </w:p>
        </w:tc>
      </w:tr>
      <w:tr w:rsidR="005632A6" w:rsidRPr="001A265E" w:rsidTr="009F1F7A">
        <w:trPr>
          <w:gridAfter w:val="1"/>
          <w:wAfter w:w="11" w:type="dxa"/>
          <w:trHeight w:val="69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8402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22 329,59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131 110,41</w:t>
            </w:r>
          </w:p>
        </w:tc>
      </w:tr>
      <w:tr w:rsidR="005632A6" w:rsidRPr="001A265E" w:rsidTr="009F1F7A">
        <w:trPr>
          <w:gridAfter w:val="1"/>
          <w:wAfter w:w="11" w:type="dxa"/>
          <w:trHeight w:val="69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8402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22 053,47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131 386,53</w:t>
            </w:r>
          </w:p>
        </w:tc>
      </w:tr>
      <w:tr w:rsidR="005632A6" w:rsidRPr="001A265E" w:rsidTr="00811A8D">
        <w:trPr>
          <w:gridAfter w:val="1"/>
          <w:wAfter w:w="11" w:type="dxa"/>
          <w:trHeight w:val="69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182 1 06 01030 10 2100 110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276,12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  <w:p w:rsidR="008402FA" w:rsidRPr="009F1F7A" w:rsidRDefault="008402FA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182 1 06 04000 02 0000 110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615 000,00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150 283,23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464 716,77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14 602,89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23 397,11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задолженность))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182 1 06 04011 02 1000 110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14 076,50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23 923,50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182 1 06 04011 02 2100 110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526,39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135 680,34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441 319,66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задолженность))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182 1 06 04012 02 1000 110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132 718,41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444 281,59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182 1 06 04012 02 2100 110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2 961,93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36 456,65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156 543,35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35 821,00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142 179,00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35 821,00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142 179,00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F1F7A" w:rsidRPr="009F1F7A" w:rsidRDefault="009F1F7A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182 1 06 06033 10 1000 110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35 821,00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142 179,00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635,65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14 364,35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402FA" w:rsidRPr="009F1F7A" w:rsidRDefault="008402FA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A" w:rsidRDefault="008402FA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635,65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14 364,35</w:t>
            </w:r>
          </w:p>
        </w:tc>
      </w:tr>
      <w:tr w:rsidR="005632A6" w:rsidRPr="001A265E" w:rsidTr="00811A8D">
        <w:trPr>
          <w:gridAfter w:val="1"/>
          <w:wAfter w:w="11" w:type="dxa"/>
          <w:trHeight w:val="69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задолженность))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182 1 06 06043 10 1000 110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14 446,00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182 1 06 06043 10 2100 110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944 1 00 00000 00 0000 000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219 196,18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548 803,82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944 1 08 00000 00 0000 000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10 600,00</w:t>
            </w:r>
          </w:p>
        </w:tc>
      </w:tr>
      <w:tr w:rsidR="005632A6" w:rsidRPr="001A265E" w:rsidTr="009F1F7A">
        <w:trPr>
          <w:gridAfter w:val="1"/>
          <w:wAfter w:w="11" w:type="dxa"/>
          <w:trHeight w:val="69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9F1F7A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944 1 08 04000 01 0000 110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10 600,00</w:t>
            </w:r>
          </w:p>
        </w:tc>
      </w:tr>
      <w:tr w:rsidR="005632A6" w:rsidRPr="001A265E" w:rsidTr="009F1F7A">
        <w:trPr>
          <w:gridAfter w:val="1"/>
          <w:wAfter w:w="11" w:type="dxa"/>
          <w:trHeight w:val="114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9F1F7A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944 1 08 04020 01 0000 110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10 600,00</w:t>
            </w:r>
          </w:p>
        </w:tc>
      </w:tr>
      <w:tr w:rsidR="005632A6" w:rsidRPr="001A265E" w:rsidTr="009F1F7A">
        <w:trPr>
          <w:gridAfter w:val="1"/>
          <w:wAfter w:w="11" w:type="dxa"/>
          <w:trHeight w:val="1062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9F1F7A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224 796,18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531 203,82</w:t>
            </w:r>
          </w:p>
        </w:tc>
      </w:tr>
      <w:tr w:rsidR="005632A6" w:rsidRPr="001A265E" w:rsidTr="009F1F7A">
        <w:trPr>
          <w:gridAfter w:val="1"/>
          <w:wAfter w:w="11" w:type="dxa"/>
          <w:trHeight w:val="596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9F1F7A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944 1 11 05000 00 0000 120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183 537,95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416 462,05</w:t>
            </w:r>
          </w:p>
        </w:tc>
      </w:tr>
      <w:tr w:rsidR="005632A6" w:rsidRPr="001A265E" w:rsidTr="00811A8D">
        <w:trPr>
          <w:gridAfter w:val="1"/>
          <w:wAfter w:w="11" w:type="dxa"/>
          <w:trHeight w:val="69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9F1F7A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944 1 11 05070 00 0000 120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183 537,95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416 462,05</w:t>
            </w:r>
          </w:p>
        </w:tc>
      </w:tr>
      <w:tr w:rsidR="005632A6" w:rsidRPr="001A265E" w:rsidTr="009F1F7A">
        <w:trPr>
          <w:gridAfter w:val="1"/>
          <w:wAfter w:w="11" w:type="dxa"/>
          <w:trHeight w:val="69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944 1 11 05075 10 0000 120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183 537,95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416 462,05</w:t>
            </w:r>
          </w:p>
        </w:tc>
      </w:tr>
      <w:tr w:rsidR="005632A6" w:rsidRPr="001A265E" w:rsidTr="009F1F7A">
        <w:trPr>
          <w:gridAfter w:val="1"/>
          <w:wAfter w:w="11" w:type="dxa"/>
          <w:trHeight w:val="136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944 1 11 09000 00 0000 120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41 258,23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114 741,77</w:t>
            </w:r>
          </w:p>
        </w:tc>
      </w:tr>
      <w:tr w:rsidR="005632A6" w:rsidRPr="001A265E" w:rsidTr="009F1F7A">
        <w:trPr>
          <w:gridAfter w:val="1"/>
          <w:wAfter w:w="11" w:type="dxa"/>
          <w:trHeight w:val="13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944 1 11 09040 00 0000 120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41 258,23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114 741,77</w:t>
            </w:r>
          </w:p>
        </w:tc>
      </w:tr>
      <w:tr w:rsidR="005632A6" w:rsidRPr="001A265E" w:rsidTr="009F1F7A">
        <w:trPr>
          <w:gridAfter w:val="1"/>
          <w:wAfter w:w="11" w:type="dxa"/>
          <w:trHeight w:val="13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944 1 11 09045 10 0000 120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41 258,23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114 741,77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944 1 13 00000 00 0000 000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944 1 13 02000 00 0000 130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811A8D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944 1 13 02060 00 0000 130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69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944 1 13 02065 10 0000 130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944 1 17 00000 00 0000 000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944 1 17 01000 00 0000 180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944 1 17 01050 10 0000 180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-10 000,00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944 2 00 00000 00 0000 000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6 397 527,00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208 899,00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6 188 628,00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944 2 02 00000 00 0000 000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6 397 527,00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208 899,00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6 188 628,00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944 2 02 10000 00 0000 150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2 885 870,00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2 721 330,00</w:t>
            </w:r>
          </w:p>
        </w:tc>
      </w:tr>
      <w:tr w:rsidR="005632A6" w:rsidRPr="001A265E" w:rsidTr="009F1F7A">
        <w:trPr>
          <w:gridAfter w:val="1"/>
          <w:wAfter w:w="11" w:type="dxa"/>
          <w:trHeight w:val="78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944 2 02 16001 00 0000 150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2 885 870,00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2 721 330,00</w:t>
            </w:r>
          </w:p>
        </w:tc>
      </w:tr>
      <w:tr w:rsidR="005632A6" w:rsidRPr="001A265E" w:rsidTr="009F1F7A">
        <w:trPr>
          <w:gridAfter w:val="1"/>
          <w:wAfter w:w="11" w:type="dxa"/>
          <w:trHeight w:val="69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944 2 02 16001 10 0000 150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2 885 870,00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2 721 330,00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944 2 02 30000 00 0000 150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184 210,00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44 359,00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139 851,00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944 2 02 30024 00 0000 150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9F1F7A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944 2 02 30024 10 0000 150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5632A6" w:rsidRPr="001A265E" w:rsidTr="00811A8D">
        <w:trPr>
          <w:gridAfter w:val="1"/>
          <w:wAfter w:w="11" w:type="dxa"/>
          <w:trHeight w:val="69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5632A6" w:rsidRPr="001F5AE3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944 2 02 35118 00 0000 150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161 700,00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40 420,00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121 280,00</w:t>
            </w:r>
          </w:p>
        </w:tc>
      </w:tr>
      <w:tr w:rsidR="005632A6" w:rsidRPr="001A265E" w:rsidTr="009F1F7A">
        <w:trPr>
          <w:gridAfter w:val="1"/>
          <w:wAfter w:w="11" w:type="dxa"/>
          <w:trHeight w:val="69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944 2 02 35118 10 0000 150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161 700,00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121 280,00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944 2 02 35930 00 0000 150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3 939,00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16 371,00</w:t>
            </w:r>
          </w:p>
        </w:tc>
      </w:tr>
      <w:tr w:rsidR="005632A6" w:rsidRPr="001A265E" w:rsidTr="009F1F7A">
        <w:trPr>
          <w:gridAfter w:val="1"/>
          <w:wAfter w:w="11" w:type="dxa"/>
          <w:trHeight w:val="69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944 2 02 35930 10 0000 150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3 939,00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16 371,00</w:t>
            </w:r>
          </w:p>
        </w:tc>
      </w:tr>
      <w:tr w:rsidR="005632A6" w:rsidRPr="001A265E" w:rsidTr="009F1F7A">
        <w:trPr>
          <w:gridAfter w:val="1"/>
          <w:wAfter w:w="11" w:type="dxa"/>
          <w:trHeight w:val="300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944 2 02 40000 00 0000 150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3 327 447,00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3 327 447,00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944 2 02 49999 00 0000 150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3 327 447,00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3 327 447,00</w:t>
            </w:r>
          </w:p>
        </w:tc>
      </w:tr>
      <w:tr w:rsidR="005632A6" w:rsidRPr="001A265E" w:rsidTr="009F1F7A">
        <w:trPr>
          <w:gridAfter w:val="1"/>
          <w:wAfter w:w="11" w:type="dxa"/>
          <w:trHeight w:val="465"/>
        </w:trPr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944 2 02 49999 10 0000 150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3 327 447,00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2A6" w:rsidRPr="001A265E" w:rsidRDefault="005632A6" w:rsidP="0056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3 327 447,00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64"/>
        </w:trPr>
        <w:tc>
          <w:tcPr>
            <w:tcW w:w="140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F1F7A" w:rsidRDefault="009F1F7A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632A6" w:rsidRPr="00A20BDF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0B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2. Расходы бюджета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64"/>
        </w:trPr>
        <w:tc>
          <w:tcPr>
            <w:tcW w:w="50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28"/>
        </w:trPr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28"/>
        </w:trPr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312"/>
        </w:trPr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16 164 867,00</w:t>
            </w: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2 673 494,69</w:t>
            </w: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13 491 372,31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28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715 527,00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239 402,30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476 124,70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804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715 527,00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239 402,30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476 124,70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944 0102 71 1 00 00001 120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715 527,00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239 402,30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476 124,70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944 0102 71 1 00 00001 121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183 872,73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600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944 0102 71 1 00 00001 129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55 529,57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811A8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7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 в рамках муниципальной программы "Развитие муниципальной службы в Магинском сельском 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поселении Николаевского муниципального района Хабаровского края на 2017-2020 годы"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944 0104 01 0 02 00121 000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27 305,84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97 694,16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27 305,84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97 694,16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27 305,84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97 694,16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944 0104 01 0 02 00121 242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27 305,84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118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"Развитие муниципальной службы в Магинском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944 0104 01 0 04 00141 000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804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944 0104 01 0 04 00141 100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944 0104 01 0 04 00141 120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944 0104 01 0 04 00141 200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944 0104 01 0 04 00141 240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3 619 170,00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1 265 907,47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2 353 262,53</w:t>
            </w:r>
          </w:p>
        </w:tc>
      </w:tr>
      <w:tr w:rsidR="005632A6" w:rsidRPr="00A96BDC" w:rsidTr="00811A8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80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3 619 170,00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1 265 907,47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2 353 262,53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944 0104 73 1 00 00001 120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3 619 170,00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1 265 907,47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2 353 262,53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944 0104 73 1 00 00001 121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887 047,08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600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944 0104 73 1 00 00001 129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378 860,39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1 020 057,00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386 549,34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633 507,66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804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632A6" w:rsidRPr="00506FCE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944 0104 73 1 00 00002 100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115 123,00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90 123,00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944 0104 73 1 00 00002 120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115 123,00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90 123,00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5632A6" w:rsidRPr="00506FCE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944 0104 73 1 00 00002 122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90 123,00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5632A6" w:rsidRPr="00506FCE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820 934,00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278 312,34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542 621,66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820 934,00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278 312,34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542 621,66</w:t>
            </w:r>
          </w:p>
        </w:tc>
      </w:tr>
      <w:tr w:rsidR="005632A6" w:rsidRPr="00A96BDC" w:rsidTr="00811A8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  <w:p w:rsidR="005632A6" w:rsidRPr="00506FCE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944 0104 73 1 00 00002 242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74 680,00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944 0104 73 1 00 00002 244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203 632,34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944 0104 73 1 00 00002 800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18 114,00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65 886,00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944 0104 73 1 00 00002 850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18 114,00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65 886,00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944 0104 73 1 00 00002 852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18 114,00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944 0104 73 1 00 00003 000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566 682,00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141 800,00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424 882,00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944 0104 73 1 00 00003 500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566 682,00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141 800,00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424 882,00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944 0104 73 1 00 00003 540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566 682,00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141 800,00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424 882,00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804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0П320 000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0П320 200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0П320 240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600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944 0106 74 2 00 00003 000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33 801,00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21 201,00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944 0106 74 2 00 00003 500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33 801,00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21 201,00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944 0106 74 2 00 00003 540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33 801,00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21 201,00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944 0111 99 9 00 00306 000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944 0111 99 9 00 00306 800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32A6" w:rsidRPr="00A96BDC" w:rsidTr="00811A8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944 0111 99 9 00 00306 870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236 537,00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49 581,90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186 955,10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231 537,00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44 581,90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186 955,10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231 537,00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44 581,90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186 955,10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944 0113 99 9 00 00004 242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944 0113 99 9 00 00004 244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42 581,90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944 0113 99 9 00 00004 850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944 0113 99 9 00 00004 853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99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154 120,00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36 170,16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117 949,84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804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154 120,00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36 170,16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117 949,84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154 120,00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36 170,16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117 949,84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5632A6" w:rsidRPr="00385B9F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944 0203 73 1 00 51180 121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27 780,48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811A8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6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8 389,68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600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  <w:p w:rsidR="005632A6" w:rsidRPr="00385B9F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20 310,00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1 775,63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18 534,37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804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20 310,00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1 775,63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18 534,37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944 0304 73 1 00 59300 120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20 310,00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1 775,63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18 534,37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944 0304 73 1 00 59300 121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1 363,79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600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944 0304 73 1 00 59300 129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411,84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600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944 0310 99 9 00 02001 000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944 0310 99 9 00 02001 200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944 0310 99 9 00 02001 240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632A6" w:rsidRPr="00A96BDC" w:rsidTr="00811A8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43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 по содержанию автомо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бильных дорог местного значения, в грани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 населенного пункта, и соору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 на них, в границах населенного пункта, и сооружений на них, рамках 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«Комплексного развития транспортной инфраструктуры Магинского сельского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 Николаевского муниципаль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Хаба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ровского края на 2020-2026 годы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944 0409 04 0 01 00411 000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90 558,75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659 441,25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944 0409 04 0 01 00411 200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90 558,75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659 441,25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944 0409 04 0 01 00411 240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90 558,75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659 441,25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944 0409 04 0 01 00411 244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90 558,75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93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риятия для приобретения, постав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содержания специализированной техники для содержания автомобильных дорог общего пользования местного значен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в границах населенного пунк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и</w:t>
            </w:r>
            <w:r w:rsidR="009F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сооружений на них, рамках муни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«Комплексного развития транспортной инфраструктуры Магинского сельского поселения Николаевского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Хабар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края на 2020-2026 годы»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944 0409 04 0 02 00421 000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83 840,00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6 586 160,00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944 0409 04 0 02 00421 200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83 840,00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6 586 160,00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944 0409 04 0 02 00421 240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83 840,00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6 586 160,00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944 0409 04 0 02 00421 244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83 840,00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811A8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178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оприятия по обеспечению безопас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дорожного движения на автомо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бильных дорогах общего пользования местно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значения, в границах населен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ункта, и сооружений на них, рам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«Комплексного развития транспортной инфраструктуры Магинского сельского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 Николаевского муниципаль</w:t>
            </w: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Хабар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края на 2020-2026 годы»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944 0409 04 0 03 00431 000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582 663,00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208 066,68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374 596,32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944 0409 04 0 03 00431 200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582 663,00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208 066,68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374 596,32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944 0409 04 0 03 00431 240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582 663,00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208 066,68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374 596,32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944 0409 04 0 03 00431 244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208 066,68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944 0501 99 9 00 04001 000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944 0501 99 9 00 04001 200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944 0501 99 9 00 04001 240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в Фонд </w:t>
            </w:r>
            <w:proofErr w:type="gramStart"/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  ремонта</w:t>
            </w:r>
            <w:proofErr w:type="gramEnd"/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8 791,35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51 208,65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8 791,35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51 208,65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8 791,35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51 208,65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944 0501 99 9 00 04003 244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8 791,35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600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944 0502 99 9 00 00111 000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237 800,00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237 800,00</w:t>
            </w:r>
          </w:p>
        </w:tc>
      </w:tr>
      <w:tr w:rsidR="005632A6" w:rsidRPr="00A96BDC" w:rsidTr="00811A8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5632A6" w:rsidRPr="00385B9F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944 0502 99 9 00 00111 200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237 800,00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237 800,00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944 0502 99 9 00 00111 240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237 800,00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237 800,00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  <w:p w:rsidR="005632A6" w:rsidRPr="00385B9F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944 0503 99 9 00 06003 000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944 0503 99 9 00 06003 200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944 0503 99 9 00 06003 240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944 0503 99 9 00 06004 000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944 0503 99 9 00 06004 200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944 0503 99 9 00 06004 240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94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оптимизации престижа муниципальной службы в рамках муниципальной программы "Развитие муниципальной службы в Магинском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104 049,26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367 950,74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944 1001 01 0 06 00161 300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104 049,26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367 950,74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944 1001 01 0 06 00161 320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104 049,26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367 950,74</w:t>
            </w:r>
          </w:p>
        </w:tc>
      </w:tr>
      <w:tr w:rsidR="005632A6" w:rsidRPr="00A96BDC" w:rsidTr="00811A8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944 1001 01 0 06 00161 321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104 049,26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5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17 096,01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57 903,99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944 1001 99 9 00 07001 300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17 096,01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57 903,99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944 1001 99 9 00 07001 320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17 096,01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57 903,99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944 1001 99 9 00 07001 321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17 096,01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516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расходов на погребение в рамках непрограммных расходов муниципальных образований района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944 1003 99 9 00 08000 000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944 1003 99 9 00 08000 200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944 1003 99 9 00 08000 240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52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944 1101 99 9 00 09000 000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944 1101 99 9 00 09000 200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08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944 1101 99 9 00 09000 240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5632A6" w:rsidRPr="00A96BDC" w:rsidTr="009F1F7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456"/>
        </w:trPr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-5 665 266,00</w:t>
            </w: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-1 442 372,76</w:t>
            </w: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32A6" w:rsidRPr="00A96BDC" w:rsidRDefault="005632A6" w:rsidP="0056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5632A6" w:rsidRPr="001A265E" w:rsidRDefault="005632A6" w:rsidP="00563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9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0"/>
        <w:gridCol w:w="840"/>
        <w:gridCol w:w="3120"/>
        <w:gridCol w:w="1680"/>
        <w:gridCol w:w="1560"/>
        <w:gridCol w:w="1560"/>
      </w:tblGrid>
      <w:tr w:rsidR="00AB4D8C" w:rsidRPr="002D2398" w:rsidTr="008402FA">
        <w:trPr>
          <w:trHeight w:val="264"/>
        </w:trPr>
        <w:tc>
          <w:tcPr>
            <w:tcW w:w="14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F7A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</w:p>
          <w:p w:rsidR="00AB4D8C" w:rsidRPr="002D2398" w:rsidRDefault="00AB4D8C" w:rsidP="0081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D23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3. Источники финансирования дефицита бюджета</w:t>
            </w:r>
          </w:p>
        </w:tc>
      </w:tr>
      <w:tr w:rsidR="00AB4D8C" w:rsidRPr="002D2398" w:rsidTr="008402FA">
        <w:trPr>
          <w:trHeight w:val="228"/>
        </w:trPr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D8C" w:rsidRPr="002D2398" w:rsidTr="008402FA">
        <w:trPr>
          <w:trHeight w:val="252"/>
        </w:trPr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Утвержденные бюджетные </w:t>
            </w:r>
          </w:p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Неисполненные </w:t>
            </w:r>
          </w:p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AB4D8C" w:rsidRPr="002D2398" w:rsidTr="008402FA">
        <w:trPr>
          <w:trHeight w:val="228"/>
        </w:trPr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B4D8C" w:rsidRPr="002D2398" w:rsidTr="008402FA">
        <w:trPr>
          <w:trHeight w:val="336"/>
        </w:trPr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5 665 266,00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1 442 372,76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4 222 893,24</w:t>
            </w:r>
          </w:p>
        </w:tc>
      </w:tr>
      <w:tr w:rsidR="00AB4D8C" w:rsidRPr="002D2398" w:rsidTr="008402FA">
        <w:trPr>
          <w:trHeight w:val="228"/>
        </w:trPr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D8C" w:rsidRPr="002D2398" w:rsidTr="008402FA">
        <w:trPr>
          <w:trHeight w:val="336"/>
        </w:trPr>
        <w:tc>
          <w:tcPr>
            <w:tcW w:w="54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внутреннего финансирования </w:t>
            </w:r>
            <w:proofErr w:type="spellStart"/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дефецитов</w:t>
            </w:r>
            <w:proofErr w:type="spellEnd"/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4D8C" w:rsidRPr="002D2398" w:rsidTr="008402FA">
        <w:trPr>
          <w:trHeight w:val="228"/>
        </w:trPr>
        <w:tc>
          <w:tcPr>
            <w:tcW w:w="5430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D8C" w:rsidRPr="002D2398" w:rsidTr="008402FA">
        <w:trPr>
          <w:trHeight w:val="264"/>
        </w:trPr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4D8C" w:rsidRPr="002D2398" w:rsidTr="008402FA">
        <w:trPr>
          <w:trHeight w:val="240"/>
        </w:trPr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D8C" w:rsidRPr="002D2398" w:rsidTr="008402FA">
        <w:trPr>
          <w:trHeight w:val="264"/>
        </w:trPr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5 665 266,00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1 442 372,76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4 222 893,24</w:t>
            </w:r>
          </w:p>
        </w:tc>
      </w:tr>
      <w:tr w:rsidR="00AB4D8C" w:rsidRPr="002D2398" w:rsidTr="008402FA">
        <w:trPr>
          <w:trHeight w:val="276"/>
        </w:trPr>
        <w:tc>
          <w:tcPr>
            <w:tcW w:w="543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5 665 266,00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1 442 372,76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4 222 893,24</w:t>
            </w:r>
          </w:p>
        </w:tc>
      </w:tr>
      <w:tr w:rsidR="00AB4D8C" w:rsidRPr="002D2398" w:rsidTr="008402FA">
        <w:trPr>
          <w:trHeight w:val="264"/>
        </w:trPr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-10 269 381,00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-1 232 307,88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B4D8C" w:rsidRPr="002D2398" w:rsidTr="008402FA">
        <w:trPr>
          <w:trHeight w:val="276"/>
        </w:trPr>
        <w:tc>
          <w:tcPr>
            <w:tcW w:w="543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-10 269 381,00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-1 232 307,88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B4D8C" w:rsidRPr="002D2398" w:rsidTr="008402FA">
        <w:trPr>
          <w:trHeight w:val="276"/>
        </w:trPr>
        <w:tc>
          <w:tcPr>
            <w:tcW w:w="543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944 01 05 02 00 00 0000 500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-10 269 381,00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-1 232 307,88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B4D8C" w:rsidRPr="002D2398" w:rsidTr="008402FA">
        <w:trPr>
          <w:trHeight w:val="276"/>
        </w:trPr>
        <w:tc>
          <w:tcPr>
            <w:tcW w:w="543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944 01 05 02 01 00 0000 510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-10 269 381,00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-1 232 307,88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B4D8C" w:rsidRPr="002D2398" w:rsidTr="008402FA">
        <w:trPr>
          <w:trHeight w:val="276"/>
        </w:trPr>
        <w:tc>
          <w:tcPr>
            <w:tcW w:w="543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944 01 05 02 01 10 0000 510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-10 269 381,00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-1 232 307,88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B4D8C" w:rsidRPr="002D2398" w:rsidTr="008402FA">
        <w:trPr>
          <w:trHeight w:val="264"/>
        </w:trPr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16 164 867,00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2 674 680,64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B4D8C" w:rsidRPr="002D2398" w:rsidTr="008402FA">
        <w:trPr>
          <w:trHeight w:val="276"/>
        </w:trPr>
        <w:tc>
          <w:tcPr>
            <w:tcW w:w="543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16 164 867,00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2 674 680,64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B4D8C" w:rsidRPr="002D2398" w:rsidTr="008402FA">
        <w:trPr>
          <w:trHeight w:val="276"/>
        </w:trPr>
        <w:tc>
          <w:tcPr>
            <w:tcW w:w="543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944 01 05 02 00 00 0000 600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16 164 867,00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2 674 680,64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B4D8C" w:rsidRPr="002D2398" w:rsidTr="008402FA">
        <w:trPr>
          <w:trHeight w:val="276"/>
        </w:trPr>
        <w:tc>
          <w:tcPr>
            <w:tcW w:w="543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944 01 05 02 01 00 0000 610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16 164 867,00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2 674 680,64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B4D8C" w:rsidRPr="002D2398" w:rsidTr="008402FA">
        <w:trPr>
          <w:trHeight w:val="276"/>
        </w:trPr>
        <w:tc>
          <w:tcPr>
            <w:tcW w:w="543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944 01 05 02 01 10 0000 610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16 164 867,00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2 674 680,64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B4D8C" w:rsidRPr="002D2398" w:rsidTr="008402FA">
        <w:trPr>
          <w:trHeight w:val="192"/>
        </w:trPr>
        <w:tc>
          <w:tcPr>
            <w:tcW w:w="54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D8C" w:rsidRPr="002D2398" w:rsidTr="008402FA">
        <w:trPr>
          <w:trHeight w:val="936"/>
        </w:trPr>
        <w:tc>
          <w:tcPr>
            <w:tcW w:w="14190" w:type="dxa"/>
            <w:gridSpan w:val="6"/>
            <w:tcBorders>
              <w:top w:val="nil"/>
              <w:left w:val="nil"/>
              <w:right w:val="nil"/>
            </w:tcBorders>
          </w:tcPr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           _________________________</w:t>
            </w:r>
          </w:p>
          <w:p w:rsidR="00AB4D8C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финансово-</w:t>
            </w:r>
          </w:p>
          <w:p w:rsidR="00AB4D8C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          __________________________</w:t>
            </w:r>
          </w:p>
          <w:p w:rsidR="00AB4D8C" w:rsidRPr="002D2398" w:rsidRDefault="00AB4D8C" w:rsidP="0084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______________________            _________________________</w:t>
            </w:r>
          </w:p>
        </w:tc>
      </w:tr>
    </w:tbl>
    <w:p w:rsidR="00AB4D8C" w:rsidRPr="002D2398" w:rsidRDefault="00AB4D8C" w:rsidP="00AB4D8C">
      <w:pPr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«___»__________________20  г.</w:t>
      </w:r>
    </w:p>
    <w:p w:rsidR="005632A6" w:rsidRPr="001A265E" w:rsidRDefault="005632A6" w:rsidP="00563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2820"/>
        <w:gridCol w:w="6709"/>
        <w:gridCol w:w="1768"/>
        <w:gridCol w:w="1415"/>
        <w:gridCol w:w="1461"/>
      </w:tblGrid>
      <w:tr w:rsidR="00AB4D8C" w:rsidRPr="009D373E" w:rsidTr="009F1F7A">
        <w:trPr>
          <w:trHeight w:val="3414"/>
        </w:trPr>
        <w:tc>
          <w:tcPr>
            <w:tcW w:w="141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F1F7A" w:rsidRDefault="009F1F7A" w:rsidP="008402FA">
            <w:pPr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RANGE!A1:F127"/>
          </w:p>
          <w:p w:rsidR="00AB4D8C" w:rsidRPr="009D373E" w:rsidRDefault="00AB4D8C" w:rsidP="008402FA">
            <w:pPr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бюджета Магинского сельского поселения за 2020 год</w:t>
            </w:r>
          </w:p>
          <w:p w:rsidR="00AB4D8C" w:rsidRPr="009D373E" w:rsidRDefault="00AB4D8C" w:rsidP="008402FA">
            <w:pPr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4D8C" w:rsidRPr="009D373E" w:rsidRDefault="00AB4D8C" w:rsidP="008402FA">
            <w:pPr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bookmarkEnd w:id="0"/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Магинского сельского поселения утверждён решением Совета депутатов Магинского сельского поселения от 27</w:t>
            </w:r>
            <w:r w:rsidRPr="009D373E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.</w:t>
            </w:r>
            <w:r w:rsidRPr="009D3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12.2019 № 37-67 «О бюджете Магинского сельского поселения на 2020 год и плановый период 2021 и 2022 годов» (с изм. от 30.01.2020 №39-73)</w:t>
            </w:r>
          </w:p>
          <w:p w:rsidR="00AB4D8C" w:rsidRPr="00FB2A55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за 2020 год по доходам СБР составил 10269,381 тыс. рублей, получено доходов 1231,122 тыс. рублей, или более 12 % к годовому плану.</w:t>
            </w:r>
          </w:p>
          <w:p w:rsidR="00AB4D8C" w:rsidRPr="00FB2A55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расходов по сводной бюджетной росписи на 2020 года составил 16164,867 тыс. рублей, исполнен в сумме 2673,495 тыс.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 или 16,5 % к годовому плану.</w:t>
            </w:r>
          </w:p>
        </w:tc>
      </w:tr>
      <w:tr w:rsidR="00AB4D8C" w:rsidRPr="009D373E" w:rsidTr="009F1F7A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AB4D8C" w:rsidRPr="009D373E" w:rsidTr="009F1F7A">
        <w:trPr>
          <w:trHeight w:val="162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СБР за 2020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бюджет поселения за 1 квартал 2020 года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к плану на 2020 год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3 871,854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1 022,223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26,4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3 115,854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804,427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25,8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29,4</w:t>
            </w:r>
          </w:p>
        </w:tc>
      </w:tr>
      <w:tr w:rsidR="00AB4D8C" w:rsidRPr="009D373E" w:rsidTr="009F1F7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29,4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1 778,054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420,853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23,7</w:t>
            </w:r>
          </w:p>
        </w:tc>
      </w:tr>
      <w:tr w:rsidR="00AB4D8C" w:rsidRPr="009D373E" w:rsidTr="00811A8D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359,6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39,6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961,440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209,070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21,7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14,6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1 06 04000 00 0000 110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150,283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24,4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18,9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28,8</w:t>
            </w:r>
          </w:p>
        </w:tc>
      </w:tr>
      <w:tr w:rsidR="00AB4D8C" w:rsidRPr="009D373E" w:rsidTr="009F1F7A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224,796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29,7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183,538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30,6</w:t>
            </w:r>
          </w:p>
        </w:tc>
      </w:tr>
      <w:tr w:rsidR="00AB4D8C" w:rsidRPr="009D373E" w:rsidTr="009F1F7A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26,4</w:t>
            </w:r>
          </w:p>
        </w:tc>
      </w:tr>
      <w:tr w:rsidR="00AB4D8C" w:rsidRPr="009D373E" w:rsidTr="009F1F7A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9F1F7A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9F1F7A">
        <w:trPr>
          <w:trHeight w:val="3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6 397,527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208,899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AB4D8C" w:rsidRPr="009D373E" w:rsidTr="009F1F7A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2 885,870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164,540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AB4D8C" w:rsidRPr="009D373E" w:rsidTr="009F1F7A">
        <w:trPr>
          <w:trHeight w:val="39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811A8D">
        <w:trPr>
          <w:trHeight w:val="17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2 02 10001 10 0000 000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обеспеченности. За счет средств краевого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в соответствии с зако</w:t>
            </w: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поселений за счет средств краевого бюджета"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40,560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AB4D8C" w:rsidRPr="009D373E" w:rsidTr="009F1F7A">
        <w:trPr>
          <w:trHeight w:val="36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2 02 15001 10 0000 000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из районного фонда финансовой поддержки поселений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2 845,310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154,400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AB4D8C" w:rsidRPr="009D373E" w:rsidTr="009F1F7A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2 02 03000 00 0000 000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184,210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44,359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24,1</w:t>
            </w:r>
          </w:p>
        </w:tc>
      </w:tr>
      <w:tr w:rsidR="00AB4D8C" w:rsidRPr="009D373E" w:rsidTr="009F1F7A">
        <w:trPr>
          <w:trHeight w:val="3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9F1F7A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AB4D8C" w:rsidRPr="009D373E" w:rsidTr="009F1F7A">
        <w:trPr>
          <w:trHeight w:val="70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выполнение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AB4D8C" w:rsidRPr="009D373E" w:rsidTr="009F1F7A">
        <w:trPr>
          <w:trHeight w:val="13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 в соответствии с законом Хабаровского края от 24.11.2010 № 49 "О наделении органов местного самоуправления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9F1F7A">
        <w:trPr>
          <w:trHeight w:val="353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3 327,447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9F1F7A">
        <w:trPr>
          <w:trHeight w:val="3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9F1F7A">
        <w:trPr>
          <w:trHeight w:val="4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3 327,447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9F1F7A">
        <w:trPr>
          <w:trHeight w:val="28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10 269,381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1 231,122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AB4D8C" w:rsidRPr="009D373E" w:rsidTr="009F1F7A">
        <w:trPr>
          <w:trHeight w:val="45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8C" w:rsidRPr="009D373E" w:rsidTr="009F1F7A">
        <w:trPr>
          <w:trHeight w:val="45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9F1F7A">
        <w:trPr>
          <w:trHeight w:val="52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3D384B">
        <w:trPr>
          <w:trHeight w:val="11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 2020 год по СБР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2020год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к плану 2020 года</w:t>
            </w:r>
          </w:p>
        </w:tc>
      </w:tr>
      <w:tr w:rsidR="00AB4D8C" w:rsidRPr="009D373E" w:rsidTr="009F1F7A">
        <w:trPr>
          <w:trHeight w:val="353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6 398,974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2 123,147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33,2</w:t>
            </w:r>
          </w:p>
        </w:tc>
      </w:tr>
      <w:tr w:rsidR="00AB4D8C" w:rsidRPr="009D373E" w:rsidTr="009F1F7A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9F1F7A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 (расходы на содержание главы администрации поселения)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715,527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33,5</w:t>
            </w:r>
          </w:p>
        </w:tc>
      </w:tr>
      <w:tr w:rsidR="00AB4D8C" w:rsidRPr="009D373E" w:rsidTr="009F1F7A">
        <w:trPr>
          <w:trHeight w:val="29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5 363,109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1 821,563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34,0</w:t>
            </w:r>
          </w:p>
        </w:tc>
      </w:tr>
      <w:tr w:rsidR="00AB4D8C" w:rsidRPr="009D373E" w:rsidTr="009F1F7A">
        <w:trPr>
          <w:trHeight w:val="16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9F1F7A">
        <w:trPr>
          <w:trHeight w:val="369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заработную плату и начисления на нее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3 619,170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1 265,908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AB4D8C" w:rsidRPr="009D373E" w:rsidTr="009F1F7A">
        <w:trPr>
          <w:trHeight w:val="7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администрирование части передаваемых полномочий в соответствии с заключенными соглашениями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AB4D8C" w:rsidRPr="009D373E" w:rsidTr="009F1F7A">
        <w:trPr>
          <w:trHeight w:val="591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деятельности органов финансового (финансово-бюджетного) надзора (КСП)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37,3</w:t>
            </w:r>
          </w:p>
        </w:tc>
      </w:tr>
      <w:tr w:rsidR="00AB4D8C" w:rsidRPr="009D373E" w:rsidTr="009F1F7A">
        <w:trPr>
          <w:trHeight w:val="349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9F1F7A">
        <w:trPr>
          <w:trHeight w:val="34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236,537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AB4D8C" w:rsidRPr="009D373E" w:rsidTr="009F1F7A">
        <w:trPr>
          <w:trHeight w:val="34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23,5</w:t>
            </w:r>
          </w:p>
        </w:tc>
      </w:tr>
      <w:tr w:rsidR="00AB4D8C" w:rsidRPr="009D373E" w:rsidTr="003D384B">
        <w:trPr>
          <w:trHeight w:val="231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9F1F7A">
        <w:trPr>
          <w:trHeight w:val="70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 (осуществление первичного воинского учета на территориях, где отсутствуют военные комиссариаты), за счет средств федерального бюджета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23,5</w:t>
            </w:r>
          </w:p>
        </w:tc>
      </w:tr>
      <w:tr w:rsidR="00AB4D8C" w:rsidRPr="009D373E" w:rsidTr="009F1F7A">
        <w:trPr>
          <w:trHeight w:val="28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1,776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AB4D8C" w:rsidRPr="009D373E" w:rsidTr="009F1F7A">
        <w:trPr>
          <w:trHeight w:val="2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811A8D">
        <w:trPr>
          <w:trHeight w:val="70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 (государственная регистрация актов гражданского состояния), за счет средств федерального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8,7</w:t>
            </w:r>
          </w:p>
        </w:tc>
      </w:tr>
      <w:tr w:rsidR="00AB4D8C" w:rsidRPr="009D373E" w:rsidTr="009F1F7A">
        <w:trPr>
          <w:trHeight w:val="59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(обновление </w:t>
            </w:r>
            <w:proofErr w:type="spellStart"/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минполосы</w:t>
            </w:r>
            <w:proofErr w:type="spellEnd"/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9F1F7A">
        <w:trPr>
          <w:trHeight w:val="25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8 002,663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382,466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AB4D8C" w:rsidRPr="009D373E" w:rsidTr="009F1F7A">
        <w:trPr>
          <w:trHeight w:val="30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8 002,663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382,466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AB4D8C" w:rsidRPr="009D373E" w:rsidTr="009F1F7A">
        <w:trPr>
          <w:trHeight w:val="40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поставка и содержание специализированной техники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9F1F7A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обеспечению безопасности дорожного движения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582,663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35,7</w:t>
            </w:r>
          </w:p>
        </w:tc>
      </w:tr>
      <w:tr w:rsidR="00AB4D8C" w:rsidRPr="009D373E" w:rsidTr="003D384B">
        <w:trPr>
          <w:trHeight w:val="2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дорожной сети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</w:t>
            </w:r>
          </w:p>
        </w:tc>
      </w:tr>
      <w:tr w:rsidR="00AB4D8C" w:rsidRPr="009D373E" w:rsidTr="009F1F7A">
        <w:trPr>
          <w:trHeight w:val="4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791,800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8,791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AB4D8C" w:rsidRPr="009D373E" w:rsidTr="003D384B">
        <w:trPr>
          <w:trHeight w:val="243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9F1F7A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8,791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AB4D8C" w:rsidRPr="009D373E" w:rsidTr="009F1F7A">
        <w:trPr>
          <w:trHeight w:val="3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Комунальное</w:t>
            </w:r>
            <w:proofErr w:type="spellEnd"/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9F1F7A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9F1F7A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9F1F7A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содержание мест захоронений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9F1F7A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9F1F7A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121,145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21,7</w:t>
            </w:r>
          </w:p>
        </w:tc>
      </w:tr>
      <w:tr w:rsidR="00AB4D8C" w:rsidRPr="009D373E" w:rsidTr="009F1F7A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3D384B">
        <w:trPr>
          <w:trHeight w:val="34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22,1</w:t>
            </w:r>
          </w:p>
        </w:tc>
      </w:tr>
      <w:tr w:rsidR="00AB4D8C" w:rsidRPr="009D373E" w:rsidTr="003D384B">
        <w:trPr>
          <w:trHeight w:val="28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3D384B">
        <w:trPr>
          <w:trHeight w:val="213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3D384B">
        <w:trPr>
          <w:trHeight w:val="33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811A8D">
        <w:trPr>
          <w:trHeight w:val="46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(содержание тренера-преподавателя)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4D8C" w:rsidRPr="009D373E" w:rsidTr="003D384B">
        <w:trPr>
          <w:trHeight w:val="22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16 164,867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2 673,495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</w:tr>
      <w:tr w:rsidR="00AB4D8C" w:rsidRPr="009D373E" w:rsidTr="009F1F7A">
        <w:trPr>
          <w:trHeight w:val="4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исполнению бюджета (дефицит/профицит)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-5 665,266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-1 442,373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4D8C" w:rsidRPr="009D373E" w:rsidTr="009F1F7A">
        <w:trPr>
          <w:trHeight w:val="750"/>
        </w:trPr>
        <w:tc>
          <w:tcPr>
            <w:tcW w:w="1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C" w:rsidRPr="009D373E" w:rsidRDefault="00AB4D8C" w:rsidP="0084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GoBack"/>
            <w:bookmarkEnd w:id="1"/>
            <w:r w:rsidRPr="009D3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остатков денежных средств на едином счете бюджета поселения по состоянию на 01.01.2020 года составила 5665,266 тыс. рублей, они в 2020 </w:t>
            </w:r>
            <w:proofErr w:type="gramStart"/>
            <w:r w:rsidRPr="009D3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  уточнены</w:t>
            </w:r>
            <w:proofErr w:type="gramEnd"/>
            <w:r w:rsidRPr="009D3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бюджете поселения.</w:t>
            </w:r>
          </w:p>
        </w:tc>
      </w:tr>
    </w:tbl>
    <w:p w:rsidR="001F6272" w:rsidRDefault="001F6272" w:rsidP="001F627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272" w:rsidRDefault="001F6272" w:rsidP="001F627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272" w:rsidRDefault="001F6272" w:rsidP="001F627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F64" w:rsidRPr="001F6272" w:rsidRDefault="00932F64">
      <w:pPr>
        <w:rPr>
          <w:rFonts w:ascii="Times New Roman" w:hAnsi="Times New Roman" w:cs="Times New Roman"/>
          <w:sz w:val="26"/>
          <w:szCs w:val="26"/>
        </w:rPr>
      </w:pPr>
    </w:p>
    <w:sectPr w:rsidR="00932F64" w:rsidRPr="001F6272" w:rsidSect="003D384B">
      <w:headerReference w:type="default" r:id="rId6"/>
      <w:pgSz w:w="16838" w:h="11906" w:orient="landscape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61" w:rsidRDefault="00AA6B61" w:rsidP="008402FA">
      <w:pPr>
        <w:spacing w:after="0" w:line="240" w:lineRule="auto"/>
      </w:pPr>
      <w:r>
        <w:separator/>
      </w:r>
    </w:p>
  </w:endnote>
  <w:endnote w:type="continuationSeparator" w:id="0">
    <w:p w:rsidR="00AA6B61" w:rsidRDefault="00AA6B61" w:rsidP="0084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61" w:rsidRDefault="00AA6B61" w:rsidP="008402FA">
      <w:pPr>
        <w:spacing w:after="0" w:line="240" w:lineRule="auto"/>
      </w:pPr>
      <w:r>
        <w:separator/>
      </w:r>
    </w:p>
  </w:footnote>
  <w:footnote w:type="continuationSeparator" w:id="0">
    <w:p w:rsidR="00AA6B61" w:rsidRDefault="00AA6B61" w:rsidP="0084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916165"/>
      <w:docPartObj>
        <w:docPartGallery w:val="Page Numbers (Top of Page)"/>
        <w:docPartUnique/>
      </w:docPartObj>
    </w:sdtPr>
    <w:sdtContent>
      <w:p w:rsidR="008402FA" w:rsidRDefault="008402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E04">
          <w:rPr>
            <w:noProof/>
          </w:rPr>
          <w:t>34</w:t>
        </w:r>
        <w:r>
          <w:fldChar w:fldCharType="end"/>
        </w:r>
      </w:p>
    </w:sdtContent>
  </w:sdt>
  <w:p w:rsidR="008402FA" w:rsidRDefault="008402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09"/>
    <w:rsid w:val="001F6272"/>
    <w:rsid w:val="003D384B"/>
    <w:rsid w:val="00415D28"/>
    <w:rsid w:val="005632A6"/>
    <w:rsid w:val="00617E04"/>
    <w:rsid w:val="006C0A09"/>
    <w:rsid w:val="00811A8D"/>
    <w:rsid w:val="008402FA"/>
    <w:rsid w:val="00932F64"/>
    <w:rsid w:val="009F1F7A"/>
    <w:rsid w:val="00AA6B61"/>
    <w:rsid w:val="00AB4D8C"/>
    <w:rsid w:val="00E06938"/>
    <w:rsid w:val="00F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051D-97C6-48B9-89BA-12950E14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72"/>
  </w:style>
  <w:style w:type="paragraph" w:styleId="2">
    <w:name w:val="heading 2"/>
    <w:basedOn w:val="a"/>
    <w:next w:val="a"/>
    <w:link w:val="20"/>
    <w:qFormat/>
    <w:rsid w:val="001F62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62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F62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2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62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F627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rsid w:val="001F62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F62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F6272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1F6272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table" w:styleId="a5">
    <w:name w:val="Table Grid"/>
    <w:basedOn w:val="a1"/>
    <w:uiPriority w:val="39"/>
    <w:rsid w:val="0056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2A6"/>
  </w:style>
  <w:style w:type="paragraph" w:styleId="a8">
    <w:name w:val="footer"/>
    <w:basedOn w:val="a"/>
    <w:link w:val="a9"/>
    <w:uiPriority w:val="99"/>
    <w:unhideWhenUsed/>
    <w:rsid w:val="0056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2A6"/>
  </w:style>
  <w:style w:type="paragraph" w:styleId="aa">
    <w:name w:val="Balloon Text"/>
    <w:basedOn w:val="a"/>
    <w:link w:val="ab"/>
    <w:uiPriority w:val="99"/>
    <w:semiHidden/>
    <w:unhideWhenUsed/>
    <w:rsid w:val="0056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8361</Words>
  <Characters>47663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4</cp:revision>
  <cp:lastPrinted>2020-05-06T00:25:00Z</cp:lastPrinted>
  <dcterms:created xsi:type="dcterms:W3CDTF">2020-04-30T02:11:00Z</dcterms:created>
  <dcterms:modified xsi:type="dcterms:W3CDTF">2020-05-06T00:29:00Z</dcterms:modified>
</cp:coreProperties>
</file>