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73" w:rsidRPr="004543AC" w:rsidRDefault="00D25F73" w:rsidP="00D25F73">
      <w:pPr>
        <w:pStyle w:val="a3"/>
        <w:jc w:val="center"/>
        <w:rPr>
          <w:rFonts w:ascii="Baskerville Old Face" w:hAnsi="Baskerville Old Face" w:cs="Times New Roman"/>
          <w:sz w:val="20"/>
          <w:szCs w:val="20"/>
        </w:rPr>
      </w:pPr>
      <w:r w:rsidRPr="004543AC">
        <w:rPr>
          <w:rFonts w:ascii="Baskerville Old Face" w:hAnsi="Baskerville Old Face" w:cs="Times New Roman"/>
          <w:sz w:val="20"/>
          <w:szCs w:val="20"/>
        </w:rPr>
        <w:t>Администрация</w:t>
      </w:r>
    </w:p>
    <w:p w:rsidR="00D25F73" w:rsidRPr="004543AC" w:rsidRDefault="00D25F73" w:rsidP="00D25F73">
      <w:pPr>
        <w:pStyle w:val="a3"/>
        <w:jc w:val="center"/>
        <w:rPr>
          <w:rFonts w:ascii="Baskerville Old Face" w:hAnsi="Baskerville Old Face" w:cs="Times New Roman"/>
          <w:sz w:val="20"/>
          <w:szCs w:val="20"/>
        </w:rPr>
      </w:pPr>
      <w:r w:rsidRPr="004543AC">
        <w:rPr>
          <w:rFonts w:ascii="Baskerville Old Face" w:hAnsi="Baskerville Old Face" w:cs="Times New Roman"/>
          <w:sz w:val="20"/>
          <w:szCs w:val="20"/>
        </w:rPr>
        <w:t>Николаевского муниципального района</w:t>
      </w:r>
    </w:p>
    <w:p w:rsidR="00D25F73" w:rsidRPr="004543AC" w:rsidRDefault="00D25F73" w:rsidP="00D25F73">
      <w:pPr>
        <w:pStyle w:val="a3"/>
        <w:jc w:val="center"/>
        <w:rPr>
          <w:rFonts w:ascii="Baskerville Old Face" w:hAnsi="Baskerville Old Face" w:cs="Times New Roman"/>
          <w:sz w:val="20"/>
          <w:szCs w:val="20"/>
        </w:rPr>
      </w:pPr>
      <w:r w:rsidRPr="004543AC">
        <w:rPr>
          <w:rFonts w:ascii="Baskerville Old Face" w:hAnsi="Baskerville Old Face" w:cs="Times New Roman"/>
          <w:sz w:val="20"/>
          <w:szCs w:val="20"/>
        </w:rPr>
        <w:t>Хабаровского края</w:t>
      </w:r>
    </w:p>
    <w:p w:rsidR="00C93D81" w:rsidRDefault="00D25F73"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CF49F0" wp14:editId="52546C6E">
            <wp:simplePos x="0" y="0"/>
            <wp:positionH relativeFrom="margin">
              <wp:posOffset>1343025</wp:posOffset>
            </wp:positionH>
            <wp:positionV relativeFrom="margin">
              <wp:posOffset>480060</wp:posOffset>
            </wp:positionV>
            <wp:extent cx="804545" cy="804545"/>
            <wp:effectExtent l="0" t="0" r="0" b="0"/>
            <wp:wrapSquare wrapText="bothSides"/>
            <wp:docPr id="1" name="Рисунок 1" descr="C:\Users\Level412\Downloads\герб Николаевск-на-Аму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el412\Downloads\герб Николаевск-на-Амур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F73" w:rsidRDefault="00D25F73"/>
    <w:p w:rsidR="00D25F73" w:rsidRDefault="00D25F73"/>
    <w:p w:rsidR="00C4015C" w:rsidRPr="00C4015C" w:rsidRDefault="00D25F73" w:rsidP="00C4015C">
      <w:pPr>
        <w:spacing w:line="220" w:lineRule="exact"/>
        <w:jc w:val="center"/>
        <w:rPr>
          <w:rStyle w:val="a5"/>
        </w:rPr>
      </w:pPr>
      <w:r w:rsidRPr="00C4015C">
        <w:rPr>
          <w:rStyle w:val="a5"/>
        </w:rPr>
        <w:t>ПРАВИЛА ПОВЕДЕНИЯ НА ВОДНЫХ ОБЪЕКТАХ!</w:t>
      </w:r>
    </w:p>
    <w:p w:rsidR="00D25F73" w:rsidRPr="00FC40AB" w:rsidRDefault="00D25F73" w:rsidP="00FC40AB">
      <w:pPr>
        <w:spacing w:line="180" w:lineRule="exact"/>
        <w:jc w:val="center"/>
        <w:rPr>
          <w:rStyle w:val="a4"/>
          <w:sz w:val="24"/>
          <w:szCs w:val="24"/>
        </w:rPr>
      </w:pPr>
      <w:r w:rsidRPr="00FC40AB">
        <w:rPr>
          <w:rStyle w:val="a4"/>
          <w:sz w:val="24"/>
          <w:szCs w:val="24"/>
        </w:rPr>
        <w:t>Взрослые, помните:</w:t>
      </w:r>
    </w:p>
    <w:p w:rsidR="00D25F73" w:rsidRPr="00AB2AFA" w:rsidRDefault="00D25F73" w:rsidP="00FC40AB">
      <w:pPr>
        <w:spacing w:line="180" w:lineRule="exact"/>
        <w:jc w:val="both"/>
        <w:rPr>
          <w:rFonts w:ascii="Baskerville Old Face" w:hAnsi="Baskerville Old Face"/>
        </w:rPr>
      </w:pPr>
      <w:r>
        <w:t xml:space="preserve">  ● </w:t>
      </w:r>
      <w:r w:rsidRPr="00AB2AFA">
        <w:rPr>
          <w:rFonts w:ascii="Baskerville Old Face" w:hAnsi="Baskerville Old Face"/>
          <w:sz w:val="20"/>
          <w:szCs w:val="20"/>
        </w:rPr>
        <w:t>необходимо провести разъяснительную работу с детьми о правилах поведения на природных и искусственных водоемах и о последствиях их нарушения;</w:t>
      </w:r>
    </w:p>
    <w:p w:rsidR="00D25F73" w:rsidRPr="00AB2AFA" w:rsidRDefault="00D25F73" w:rsidP="00FC40AB">
      <w:pPr>
        <w:spacing w:line="180" w:lineRule="exact"/>
        <w:jc w:val="both"/>
        <w:rPr>
          <w:rFonts w:ascii="Baskerville Old Face" w:hAnsi="Baskerville Old Face"/>
          <w:sz w:val="20"/>
          <w:szCs w:val="20"/>
        </w:rPr>
      </w:pPr>
      <w:r w:rsidRPr="00AB2AFA">
        <w:rPr>
          <w:rFonts w:ascii="Baskerville Old Face" w:hAnsi="Baskerville Old Face"/>
        </w:rPr>
        <w:t xml:space="preserve">  ● </w:t>
      </w:r>
      <w:r w:rsidRPr="00AB2AFA">
        <w:rPr>
          <w:rFonts w:ascii="Baskerville Old Face" w:hAnsi="Baskerville Old Face"/>
          <w:sz w:val="20"/>
          <w:szCs w:val="20"/>
        </w:rPr>
        <w:t>не оставляйте детей без присмотра вблизи водоемов, даже если они умеют плавать, не отрывайте взгляд</w:t>
      </w:r>
      <w:r w:rsidR="00C4015C" w:rsidRPr="00AB2AFA">
        <w:rPr>
          <w:rFonts w:ascii="Baskerville Old Face" w:hAnsi="Baskerville Old Face"/>
          <w:sz w:val="20"/>
          <w:szCs w:val="20"/>
        </w:rPr>
        <w:t xml:space="preserve"> от детей, если они в воде</w:t>
      </w:r>
      <w:r w:rsidRPr="00AB2AFA">
        <w:rPr>
          <w:rFonts w:ascii="Baskerville Old Face" w:hAnsi="Baskerville Old Face"/>
          <w:sz w:val="20"/>
          <w:szCs w:val="20"/>
        </w:rPr>
        <w:t>;</w:t>
      </w:r>
    </w:p>
    <w:p w:rsidR="00C4015C" w:rsidRPr="00AB2AFA" w:rsidRDefault="00C4015C" w:rsidP="00FC40AB">
      <w:pPr>
        <w:spacing w:line="180" w:lineRule="exact"/>
        <w:jc w:val="both"/>
        <w:rPr>
          <w:rFonts w:ascii="Baskerville Old Face" w:hAnsi="Baskerville Old Face"/>
          <w:sz w:val="20"/>
          <w:szCs w:val="20"/>
        </w:rPr>
      </w:pPr>
      <w:r w:rsidRPr="00AB2AFA">
        <w:rPr>
          <w:rFonts w:ascii="Baskerville Old Face" w:hAnsi="Baskerville Old Face"/>
        </w:rPr>
        <w:t xml:space="preserve">  ● </w:t>
      </w:r>
      <w:r w:rsidRPr="00AB2AFA">
        <w:rPr>
          <w:rFonts w:ascii="Baskerville Old Face" w:hAnsi="Baskerville Old Face"/>
          <w:sz w:val="20"/>
          <w:szCs w:val="20"/>
        </w:rPr>
        <w:t>для купания присмотрите неглубокое место – 60-80 см с песчаным дном и несильным течением;</w:t>
      </w:r>
    </w:p>
    <w:p w:rsidR="00C4015C" w:rsidRPr="00AB2AFA" w:rsidRDefault="00C4015C" w:rsidP="00FC40AB">
      <w:pPr>
        <w:spacing w:line="180" w:lineRule="exact"/>
        <w:jc w:val="both"/>
        <w:rPr>
          <w:rFonts w:ascii="Baskerville Old Face" w:hAnsi="Baskerville Old Face"/>
          <w:sz w:val="20"/>
          <w:szCs w:val="20"/>
        </w:rPr>
      </w:pPr>
      <w:r w:rsidRPr="00AB2AFA">
        <w:rPr>
          <w:rFonts w:ascii="Baskerville Old Face" w:hAnsi="Baskerville Old Face"/>
        </w:rPr>
        <w:t xml:space="preserve">  ● </w:t>
      </w:r>
      <w:r w:rsidRPr="00AB2AFA">
        <w:rPr>
          <w:rFonts w:ascii="Baskerville Old Face" w:hAnsi="Baskerville Old Face"/>
          <w:sz w:val="20"/>
          <w:szCs w:val="20"/>
        </w:rPr>
        <w:t>не разрешайте детям и не устраивайте сами во время купания шумные игры в воде;</w:t>
      </w:r>
    </w:p>
    <w:p w:rsidR="00C4015C" w:rsidRPr="00AB2AFA" w:rsidRDefault="00C4015C" w:rsidP="00FC40AB">
      <w:pPr>
        <w:spacing w:line="180" w:lineRule="exact"/>
        <w:jc w:val="both"/>
        <w:rPr>
          <w:rFonts w:ascii="Baskerville Old Face" w:hAnsi="Baskerville Old Face"/>
          <w:sz w:val="20"/>
          <w:szCs w:val="20"/>
        </w:rPr>
      </w:pPr>
      <w:r w:rsidRPr="00AB2AFA">
        <w:rPr>
          <w:rFonts w:ascii="Baskerville Old Face" w:hAnsi="Baskerville Old Face"/>
        </w:rPr>
        <w:t xml:space="preserve">  ● </w:t>
      </w:r>
      <w:r w:rsidRPr="00AB2AFA">
        <w:rPr>
          <w:rFonts w:ascii="Baskerville Old Face" w:hAnsi="Baskerville Old Face"/>
          <w:sz w:val="20"/>
          <w:szCs w:val="20"/>
        </w:rPr>
        <w:t>не разрешайте детям подавать крики ложной тревоги;</w:t>
      </w:r>
    </w:p>
    <w:p w:rsidR="00C4015C" w:rsidRPr="00AB2AFA" w:rsidRDefault="00C4015C" w:rsidP="00FC40AB">
      <w:pPr>
        <w:spacing w:line="180" w:lineRule="exact"/>
        <w:jc w:val="both"/>
        <w:rPr>
          <w:rFonts w:ascii="Baskerville Old Face" w:hAnsi="Baskerville Old Face"/>
          <w:sz w:val="20"/>
          <w:szCs w:val="20"/>
        </w:rPr>
      </w:pPr>
      <w:r w:rsidRPr="00AB2AFA">
        <w:rPr>
          <w:rFonts w:ascii="Baskerville Old Face" w:hAnsi="Baskerville Old Face"/>
        </w:rPr>
        <w:t xml:space="preserve">  ● </w:t>
      </w:r>
      <w:r w:rsidRPr="00AB2AFA">
        <w:rPr>
          <w:rFonts w:ascii="Baskerville Old Face" w:hAnsi="Baskerville Old Face"/>
          <w:sz w:val="20"/>
          <w:szCs w:val="20"/>
        </w:rPr>
        <w:t>нельзя громко слушать музыку, т.к. вы можете не услышать криков о помощи;</w:t>
      </w:r>
    </w:p>
    <w:p w:rsidR="00C4015C" w:rsidRPr="00AB2AFA" w:rsidRDefault="00C4015C" w:rsidP="00FC40AB">
      <w:pPr>
        <w:spacing w:line="180" w:lineRule="exact"/>
        <w:jc w:val="center"/>
        <w:rPr>
          <w:rStyle w:val="a4"/>
          <w:rFonts w:ascii="Baskerville Old Face" w:hAnsi="Baskerville Old Face"/>
          <w:sz w:val="24"/>
          <w:szCs w:val="24"/>
        </w:rPr>
      </w:pPr>
      <w:r w:rsidRPr="00AB2AFA">
        <w:rPr>
          <w:rStyle w:val="a4"/>
          <w:rFonts w:ascii="Baskerville Old Face" w:hAnsi="Baskerville Old Face"/>
          <w:sz w:val="24"/>
          <w:szCs w:val="24"/>
        </w:rPr>
        <w:t>Дети, помните:</w:t>
      </w:r>
    </w:p>
    <w:p w:rsidR="00C4015C" w:rsidRPr="00AB2AFA" w:rsidRDefault="00C4015C" w:rsidP="00FC40AB">
      <w:pPr>
        <w:spacing w:line="180" w:lineRule="exact"/>
        <w:jc w:val="both"/>
        <w:rPr>
          <w:rFonts w:ascii="Baskerville Old Face" w:hAnsi="Baskerville Old Face"/>
        </w:rPr>
      </w:pPr>
      <w:r w:rsidRPr="00AB2AFA">
        <w:rPr>
          <w:rFonts w:ascii="Baskerville Old Face" w:hAnsi="Baskerville Old Face"/>
        </w:rPr>
        <w:t xml:space="preserve">  ● </w:t>
      </w:r>
      <w:r w:rsidRPr="00AB2AFA">
        <w:rPr>
          <w:rFonts w:ascii="Baskerville Old Face" w:hAnsi="Baskerville Old Face"/>
          <w:sz w:val="20"/>
          <w:szCs w:val="20"/>
        </w:rPr>
        <w:t>купаться можно только в разрешенных местах, обязательно в присутствии взрослых;</w:t>
      </w:r>
    </w:p>
    <w:p w:rsidR="00C4015C" w:rsidRPr="00AB2AFA" w:rsidRDefault="00C4015C" w:rsidP="00FC40AB">
      <w:pPr>
        <w:spacing w:line="180" w:lineRule="exact"/>
        <w:jc w:val="both"/>
        <w:rPr>
          <w:rFonts w:ascii="Baskerville Old Face" w:hAnsi="Baskerville Old Face"/>
          <w:sz w:val="20"/>
          <w:szCs w:val="20"/>
        </w:rPr>
      </w:pPr>
      <w:r w:rsidRPr="00AB2AFA">
        <w:rPr>
          <w:rFonts w:ascii="Baskerville Old Face" w:hAnsi="Baskerville Old Face"/>
        </w:rPr>
        <w:t xml:space="preserve">  ● </w:t>
      </w:r>
      <w:r w:rsidRPr="00AB2AFA">
        <w:rPr>
          <w:rFonts w:ascii="Baskerville Old Face" w:hAnsi="Baskerville Old Face"/>
          <w:sz w:val="20"/>
          <w:szCs w:val="20"/>
        </w:rPr>
        <w:t>нельзя нырять в незнакомых местах – на дне могут оказаться</w:t>
      </w:r>
      <w:r w:rsidR="00FC40AB" w:rsidRPr="00AB2AFA">
        <w:rPr>
          <w:rFonts w:ascii="Baskerville Old Face" w:hAnsi="Baskerville Old Face"/>
          <w:sz w:val="20"/>
          <w:szCs w:val="20"/>
        </w:rPr>
        <w:t xml:space="preserve"> </w:t>
      </w:r>
      <w:proofErr w:type="spellStart"/>
      <w:r w:rsidR="00FC40AB" w:rsidRPr="00AB2AFA">
        <w:rPr>
          <w:rFonts w:ascii="Baskerville Old Face" w:hAnsi="Baskerville Old Face"/>
          <w:sz w:val="20"/>
          <w:szCs w:val="20"/>
        </w:rPr>
        <w:t>притопленные</w:t>
      </w:r>
      <w:proofErr w:type="spellEnd"/>
      <w:r w:rsidR="00FC40AB" w:rsidRPr="00AB2AFA">
        <w:rPr>
          <w:rFonts w:ascii="Baskerville Old Face" w:hAnsi="Baskerville Old Face"/>
          <w:sz w:val="20"/>
          <w:szCs w:val="20"/>
        </w:rPr>
        <w:t xml:space="preserve"> бревна, камни, коряги, металлические прутья и т.д.</w:t>
      </w:r>
      <w:r w:rsidRPr="00AB2AFA">
        <w:rPr>
          <w:rFonts w:ascii="Baskerville Old Face" w:hAnsi="Baskerville Old Face"/>
          <w:sz w:val="20"/>
          <w:szCs w:val="20"/>
        </w:rPr>
        <w:t>;</w:t>
      </w:r>
    </w:p>
    <w:p w:rsidR="00C4015C" w:rsidRPr="00AB2AFA" w:rsidRDefault="00C4015C" w:rsidP="00FC40AB">
      <w:pPr>
        <w:spacing w:line="180" w:lineRule="exact"/>
        <w:jc w:val="both"/>
        <w:rPr>
          <w:rFonts w:ascii="Baskerville Old Face" w:hAnsi="Baskerville Old Face"/>
          <w:sz w:val="20"/>
          <w:szCs w:val="20"/>
        </w:rPr>
      </w:pPr>
      <w:r w:rsidRPr="00AB2AFA">
        <w:rPr>
          <w:rFonts w:ascii="Baskerville Old Face" w:hAnsi="Baskerville Old Face"/>
        </w:rPr>
        <w:t xml:space="preserve">  ● </w:t>
      </w:r>
      <w:r w:rsidR="00FC40AB" w:rsidRPr="00AB2AFA">
        <w:rPr>
          <w:rFonts w:ascii="Baskerville Old Face" w:hAnsi="Baskerville Old Face"/>
          <w:sz w:val="20"/>
          <w:szCs w:val="20"/>
        </w:rPr>
        <w:t xml:space="preserve">нельзя заплывать далеко от берега, это опасно даже для </w:t>
      </w:r>
      <w:proofErr w:type="gramStart"/>
      <w:r w:rsidR="00FC40AB" w:rsidRPr="00AB2AFA">
        <w:rPr>
          <w:rFonts w:ascii="Baskerville Old Face" w:hAnsi="Baskerville Old Face"/>
          <w:sz w:val="20"/>
          <w:szCs w:val="20"/>
        </w:rPr>
        <w:t>умеющих</w:t>
      </w:r>
      <w:proofErr w:type="gramEnd"/>
      <w:r w:rsidR="00FC40AB" w:rsidRPr="00AB2AFA">
        <w:rPr>
          <w:rFonts w:ascii="Baskerville Old Face" w:hAnsi="Baskerville Old Face"/>
          <w:sz w:val="20"/>
          <w:szCs w:val="20"/>
        </w:rPr>
        <w:t xml:space="preserve"> плавать</w:t>
      </w:r>
      <w:r w:rsidRPr="00AB2AFA">
        <w:rPr>
          <w:rFonts w:ascii="Baskerville Old Face" w:hAnsi="Baskerville Old Face"/>
          <w:sz w:val="20"/>
          <w:szCs w:val="20"/>
        </w:rPr>
        <w:t>;</w:t>
      </w:r>
    </w:p>
    <w:p w:rsidR="00C4015C" w:rsidRPr="00AB2AFA" w:rsidRDefault="00C4015C" w:rsidP="00FC40AB">
      <w:pPr>
        <w:spacing w:line="180" w:lineRule="exact"/>
        <w:jc w:val="both"/>
        <w:rPr>
          <w:rFonts w:ascii="Baskerville Old Face" w:hAnsi="Baskerville Old Face"/>
          <w:sz w:val="20"/>
          <w:szCs w:val="20"/>
        </w:rPr>
      </w:pPr>
      <w:r w:rsidRPr="00AB2AFA">
        <w:rPr>
          <w:rFonts w:ascii="Baskerville Old Face" w:hAnsi="Baskerville Old Face"/>
        </w:rPr>
        <w:t xml:space="preserve">  ● </w:t>
      </w:r>
      <w:r w:rsidR="00FC40AB" w:rsidRPr="00AB2AFA">
        <w:rPr>
          <w:rFonts w:ascii="Baskerville Old Face" w:hAnsi="Baskerville Old Face"/>
          <w:sz w:val="20"/>
          <w:szCs w:val="20"/>
        </w:rPr>
        <w:t>нельзя подплывать близко к моторным лодкам и прочим плавательным средствам</w:t>
      </w:r>
      <w:r w:rsidRPr="00AB2AFA">
        <w:rPr>
          <w:rFonts w:ascii="Baskerville Old Face" w:hAnsi="Baskerville Old Face"/>
          <w:sz w:val="20"/>
          <w:szCs w:val="20"/>
        </w:rPr>
        <w:t>;</w:t>
      </w:r>
    </w:p>
    <w:p w:rsidR="00C4015C" w:rsidRPr="00AB2AFA" w:rsidRDefault="00FC40AB" w:rsidP="00FC40AB">
      <w:pPr>
        <w:spacing w:line="180" w:lineRule="exact"/>
        <w:jc w:val="both"/>
        <w:rPr>
          <w:rFonts w:ascii="Baskerville Old Face" w:hAnsi="Baskerville Old Face"/>
          <w:sz w:val="20"/>
          <w:szCs w:val="20"/>
        </w:rPr>
      </w:pPr>
      <w:r w:rsidRPr="00AB2AFA">
        <w:rPr>
          <w:rFonts w:ascii="Baskerville Old Face" w:hAnsi="Baskerville Old Face"/>
        </w:rPr>
        <w:t xml:space="preserve">  ● </w:t>
      </w:r>
      <w:r w:rsidRPr="00AB2AFA">
        <w:rPr>
          <w:rFonts w:ascii="Baskerville Old Face" w:hAnsi="Baskerville Old Face"/>
          <w:sz w:val="20"/>
          <w:szCs w:val="20"/>
        </w:rPr>
        <w:t>не устраивайте в воде игр, связанных с захватом других купающихся;</w:t>
      </w:r>
    </w:p>
    <w:p w:rsidR="00FC40AB" w:rsidRPr="00AB2AFA" w:rsidRDefault="00FC40AB" w:rsidP="00FC40AB">
      <w:pPr>
        <w:spacing w:line="180" w:lineRule="exact"/>
        <w:jc w:val="both"/>
        <w:rPr>
          <w:rFonts w:ascii="Baskerville Old Face" w:hAnsi="Baskerville Old Face"/>
          <w:sz w:val="20"/>
          <w:szCs w:val="20"/>
        </w:rPr>
      </w:pPr>
      <w:r w:rsidRPr="00AB2AFA">
        <w:rPr>
          <w:rFonts w:ascii="Baskerville Old Face" w:hAnsi="Baskerville Old Face"/>
        </w:rPr>
        <w:t xml:space="preserve">  ● </w:t>
      </w:r>
      <w:r w:rsidRPr="00AB2AFA">
        <w:rPr>
          <w:rFonts w:ascii="Baskerville Old Face" w:hAnsi="Baskerville Old Face"/>
          <w:sz w:val="20"/>
          <w:szCs w:val="20"/>
        </w:rPr>
        <w:t>не пытайтесь плавать на бревнах, досках, самодельных плотах;</w:t>
      </w:r>
    </w:p>
    <w:p w:rsidR="004543AC" w:rsidRDefault="004543AC" w:rsidP="004543AC">
      <w:pPr>
        <w:pStyle w:val="a3"/>
        <w:spacing w:line="160" w:lineRule="exact"/>
      </w:pPr>
    </w:p>
    <w:p w:rsidR="004543AC" w:rsidRDefault="004543AC" w:rsidP="004543AC">
      <w:pPr>
        <w:pStyle w:val="a3"/>
        <w:spacing w:line="160" w:lineRule="exact"/>
      </w:pPr>
    </w:p>
    <w:p w:rsidR="004543AC" w:rsidRPr="004543AC" w:rsidRDefault="004543AC" w:rsidP="004543AC">
      <w:pPr>
        <w:pStyle w:val="a3"/>
        <w:spacing w:line="160" w:lineRule="exact"/>
        <w:jc w:val="center"/>
        <w:rPr>
          <w:rFonts w:ascii="Baskerville Old Face" w:hAnsi="Baskerville Old Face"/>
          <w:b/>
          <w:sz w:val="18"/>
          <w:szCs w:val="18"/>
        </w:rPr>
      </w:pPr>
    </w:p>
    <w:p w:rsidR="00C4015C" w:rsidRPr="004543AC" w:rsidRDefault="004543AC" w:rsidP="004543AC">
      <w:pPr>
        <w:pStyle w:val="a3"/>
        <w:spacing w:line="160" w:lineRule="exact"/>
        <w:jc w:val="center"/>
        <w:rPr>
          <w:rFonts w:ascii="Baskerville Old Face" w:hAnsi="Baskerville Old Face"/>
          <w:sz w:val="18"/>
          <w:szCs w:val="18"/>
        </w:rPr>
      </w:pPr>
      <w:r w:rsidRPr="004543AC">
        <w:rPr>
          <w:rFonts w:ascii="Baskerville Old Face" w:hAnsi="Baskerville Old Face"/>
          <w:sz w:val="18"/>
          <w:szCs w:val="18"/>
        </w:rPr>
        <w:t>г. Николаевск-на-Амуре</w:t>
      </w:r>
    </w:p>
    <w:p w:rsidR="004543AC" w:rsidRPr="004543AC" w:rsidRDefault="004543AC" w:rsidP="004543AC">
      <w:pPr>
        <w:pStyle w:val="a3"/>
        <w:spacing w:line="160" w:lineRule="exact"/>
        <w:jc w:val="center"/>
        <w:rPr>
          <w:rFonts w:ascii="Baskerville Old Face" w:hAnsi="Baskerville Old Face"/>
          <w:sz w:val="18"/>
          <w:szCs w:val="18"/>
        </w:rPr>
      </w:pPr>
      <w:r w:rsidRPr="004543AC">
        <w:rPr>
          <w:rFonts w:ascii="Baskerville Old Face" w:hAnsi="Baskerville Old Face"/>
          <w:sz w:val="18"/>
          <w:szCs w:val="18"/>
        </w:rPr>
        <w:t>202</w:t>
      </w:r>
      <w:r w:rsidR="00BC6C4E">
        <w:rPr>
          <w:sz w:val="18"/>
          <w:szCs w:val="18"/>
        </w:rPr>
        <w:t xml:space="preserve">4 </w:t>
      </w:r>
      <w:r w:rsidRPr="004543AC">
        <w:rPr>
          <w:rFonts w:ascii="Baskerville Old Face" w:hAnsi="Baskerville Old Face"/>
          <w:sz w:val="18"/>
          <w:szCs w:val="18"/>
        </w:rPr>
        <w:t>г.</w:t>
      </w:r>
    </w:p>
    <w:p w:rsidR="004543AC" w:rsidRDefault="004543AC" w:rsidP="002A2E3D">
      <w:pPr>
        <w:spacing w:line="160" w:lineRule="exact"/>
        <w:jc w:val="center"/>
        <w:rPr>
          <w:rStyle w:val="a4"/>
          <w:i w:val="0"/>
        </w:rPr>
      </w:pPr>
    </w:p>
    <w:p w:rsidR="004543AC" w:rsidRDefault="004543AC" w:rsidP="002A2E3D">
      <w:pPr>
        <w:spacing w:line="160" w:lineRule="exact"/>
        <w:jc w:val="center"/>
        <w:rPr>
          <w:rStyle w:val="a4"/>
          <w:i w:val="0"/>
        </w:rPr>
      </w:pPr>
    </w:p>
    <w:p w:rsidR="00AB2AFA" w:rsidRPr="004543AC" w:rsidRDefault="00B822FB" w:rsidP="002A2E3D">
      <w:pPr>
        <w:spacing w:line="160" w:lineRule="exact"/>
        <w:jc w:val="center"/>
        <w:rPr>
          <w:rStyle w:val="a4"/>
          <w:rFonts w:ascii="Baskerville Old Face" w:hAnsi="Baskerville Old Face"/>
          <w:i w:val="0"/>
        </w:rPr>
      </w:pPr>
      <w:r w:rsidRPr="004543AC">
        <w:rPr>
          <w:rStyle w:val="a4"/>
          <w:rFonts w:ascii="Baskerville Old Face" w:hAnsi="Baskerville Old Face"/>
          <w:i w:val="0"/>
        </w:rPr>
        <w:t>ОТВЕТСТВЕННОСТЬ</w:t>
      </w:r>
      <w:r w:rsidR="00AB2AFA" w:rsidRPr="004543AC">
        <w:rPr>
          <w:rStyle w:val="a4"/>
          <w:rFonts w:ascii="Baskerville Old Face" w:hAnsi="Baskerville Old Face"/>
          <w:i w:val="0"/>
        </w:rPr>
        <w:t xml:space="preserve"> </w:t>
      </w:r>
    </w:p>
    <w:p w:rsidR="00B822FB" w:rsidRPr="004543AC" w:rsidRDefault="00AB2AFA" w:rsidP="002A2E3D">
      <w:pPr>
        <w:spacing w:line="160" w:lineRule="exact"/>
        <w:jc w:val="center"/>
        <w:rPr>
          <w:rStyle w:val="a4"/>
          <w:rFonts w:ascii="Baskerville Old Face" w:hAnsi="Baskerville Old Face"/>
          <w:i w:val="0"/>
        </w:rPr>
      </w:pPr>
      <w:r w:rsidRPr="004543AC">
        <w:rPr>
          <w:rStyle w:val="a4"/>
          <w:rFonts w:ascii="Baskerville Old Face" w:hAnsi="Baskerville Old Face"/>
          <w:i w:val="0"/>
        </w:rPr>
        <w:t>ЗА НАРУШЕНИЕ ЗНАКА БЕЗОПАСНОСТИ</w:t>
      </w:r>
    </w:p>
    <w:p w:rsidR="00C4015C" w:rsidRDefault="00AB2AFA" w:rsidP="00D25F73">
      <w:pPr>
        <w:spacing w:line="220" w:lineRule="exac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09C58FA" wp14:editId="090E266C">
            <wp:simplePos x="0" y="0"/>
            <wp:positionH relativeFrom="margin">
              <wp:posOffset>4632960</wp:posOffset>
            </wp:positionH>
            <wp:positionV relativeFrom="margin">
              <wp:posOffset>748665</wp:posOffset>
            </wp:positionV>
            <wp:extent cx="1360170" cy="1131570"/>
            <wp:effectExtent l="0" t="0" r="0" b="0"/>
            <wp:wrapSquare wrapText="bothSides"/>
            <wp:docPr id="5" name="Рисунок 5" descr="C:\Users\Level412\Downloads\купание запрещено табл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el412\Downloads\купание запрещено таблич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F73" w:rsidRDefault="00D25F73" w:rsidP="00D25F73">
      <w:pPr>
        <w:jc w:val="both"/>
      </w:pPr>
    </w:p>
    <w:p w:rsidR="00B822FB" w:rsidRDefault="00B822FB" w:rsidP="00D25F73">
      <w:pPr>
        <w:jc w:val="both"/>
      </w:pPr>
    </w:p>
    <w:p w:rsidR="00B822FB" w:rsidRDefault="00B822FB" w:rsidP="00D25F73">
      <w:pPr>
        <w:jc w:val="both"/>
      </w:pPr>
    </w:p>
    <w:p w:rsidR="00AB2AFA" w:rsidRDefault="002A2E3D" w:rsidP="00150081">
      <w:pPr>
        <w:spacing w:line="200" w:lineRule="exact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EE4A82A" wp14:editId="25146209">
            <wp:simplePos x="0" y="0"/>
            <wp:positionH relativeFrom="margin">
              <wp:posOffset>7112635</wp:posOffset>
            </wp:positionH>
            <wp:positionV relativeFrom="margin">
              <wp:posOffset>2065020</wp:posOffset>
            </wp:positionV>
            <wp:extent cx="977900" cy="665480"/>
            <wp:effectExtent l="0" t="0" r="0" b="1270"/>
            <wp:wrapSquare wrapText="bothSides"/>
            <wp:docPr id="4" name="Рисунок 4" descr="C:\Users\Level412\Downloads\доврачебная помощь утопаеще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vel412\Downloads\доврачебная помощь утопаещем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9" t="36203" r="70567" b="51660"/>
                    <a:stretch/>
                  </pic:blipFill>
                  <pic:spPr bwMode="auto">
                    <a:xfrm>
                      <a:off x="0" y="0"/>
                      <a:ext cx="9779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081" w:rsidRDefault="004543AC" w:rsidP="00BC6C4E">
      <w:pPr>
        <w:shd w:val="clear" w:color="auto" w:fill="FFFFFF"/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5B4CEC3" wp14:editId="246CCA1C">
            <wp:simplePos x="0" y="0"/>
            <wp:positionH relativeFrom="margin">
              <wp:posOffset>7134225</wp:posOffset>
            </wp:positionH>
            <wp:positionV relativeFrom="margin">
              <wp:posOffset>2912745</wp:posOffset>
            </wp:positionV>
            <wp:extent cx="950595" cy="701675"/>
            <wp:effectExtent l="0" t="0" r="1905" b="3175"/>
            <wp:wrapSquare wrapText="bothSides"/>
            <wp:docPr id="8" name="Рисунок 8" descr="C:\Users\Level412\Downloads\доврачебная помощь утопаеще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vel412\Downloads\доврачебная помощь утопаещем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" t="52386" r="70936" b="34129"/>
                    <a:stretch/>
                  </pic:blipFill>
                  <pic:spPr bwMode="auto">
                    <a:xfrm>
                      <a:off x="0" y="0"/>
                      <a:ext cx="9505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E3D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C9261A5" wp14:editId="16B8F01A">
            <wp:simplePos x="0" y="0"/>
            <wp:positionH relativeFrom="margin">
              <wp:posOffset>7134225</wp:posOffset>
            </wp:positionH>
            <wp:positionV relativeFrom="margin">
              <wp:posOffset>3702685</wp:posOffset>
            </wp:positionV>
            <wp:extent cx="943610" cy="716280"/>
            <wp:effectExtent l="0" t="0" r="8890" b="7620"/>
            <wp:wrapSquare wrapText="bothSides"/>
            <wp:docPr id="7" name="Рисунок 7" descr="C:\Users\Level412\Downloads\доврачебная помощь утопаеще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vel412\Downloads\доврачебная помощь утопаещем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" t="67013" r="70690" b="19502"/>
                    <a:stretch/>
                  </pic:blipFill>
                  <pic:spPr bwMode="auto">
                    <a:xfrm>
                      <a:off x="0" y="0"/>
                      <a:ext cx="9436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081" w:rsidRPr="00AB2AFA">
        <w:rPr>
          <w:rFonts w:ascii="Baskerville Old Face" w:hAnsi="Baskerville Old Face"/>
          <w:b/>
          <w:sz w:val="20"/>
          <w:szCs w:val="20"/>
        </w:rPr>
        <w:t xml:space="preserve">Кодекс </w:t>
      </w:r>
      <w:r w:rsidR="00150081" w:rsidRPr="00AB2AFA">
        <w:rPr>
          <w:b/>
          <w:sz w:val="20"/>
          <w:szCs w:val="20"/>
        </w:rPr>
        <w:t xml:space="preserve">об административных правонарушениях </w:t>
      </w:r>
      <w:r w:rsidR="00150081">
        <w:rPr>
          <w:b/>
          <w:sz w:val="20"/>
          <w:szCs w:val="20"/>
        </w:rPr>
        <w:t xml:space="preserve">Российской Федерации от </w:t>
      </w:r>
      <w:r w:rsidR="00150081" w:rsidRPr="00150081">
        <w:rPr>
          <w:b/>
          <w:sz w:val="20"/>
          <w:szCs w:val="20"/>
        </w:rPr>
        <w:t>30 декабря 2001 г.</w:t>
      </w:r>
      <w:r w:rsidR="00150081">
        <w:rPr>
          <w:b/>
          <w:sz w:val="20"/>
          <w:szCs w:val="20"/>
        </w:rPr>
        <w:t xml:space="preserve"> </w:t>
      </w:r>
      <w:r w:rsidR="00150081" w:rsidRPr="00150081">
        <w:rPr>
          <w:b/>
          <w:sz w:val="20"/>
          <w:szCs w:val="20"/>
        </w:rPr>
        <w:t>N 195-ФЗ</w:t>
      </w:r>
    </w:p>
    <w:p w:rsidR="000F704F" w:rsidRDefault="00150081" w:rsidP="000F704F">
      <w:pPr>
        <w:pStyle w:val="a3"/>
        <w:jc w:val="center"/>
        <w:rPr>
          <w:rFonts w:eastAsia="Times New Roman" w:cs="Times New Roman"/>
          <w:color w:val="1A1A1A"/>
          <w:sz w:val="20"/>
          <w:szCs w:val="20"/>
          <w:lang w:eastAsia="ru-RU"/>
        </w:rPr>
      </w:pPr>
      <w:bookmarkStart w:id="0" w:name="_GoBack"/>
      <w:bookmarkEnd w:id="0"/>
      <w:r w:rsidRPr="00150081">
        <w:rPr>
          <w:rFonts w:ascii="Baskerville Old Face" w:eastAsia="Times New Roman" w:hAnsi="Baskerville Old Face" w:cs="Times New Roman"/>
          <w:color w:val="1A1A1A"/>
          <w:sz w:val="20"/>
          <w:szCs w:val="20"/>
          <w:lang w:eastAsia="ru-RU"/>
        </w:rPr>
        <w:t>Статья 5.35</w:t>
      </w:r>
    </w:p>
    <w:p w:rsidR="00150081" w:rsidRPr="00150081" w:rsidRDefault="000F704F" w:rsidP="000F704F">
      <w:pPr>
        <w:pStyle w:val="a3"/>
        <w:jc w:val="both"/>
      </w:pPr>
      <w:r>
        <w:rPr>
          <w:sz w:val="20"/>
          <w:szCs w:val="20"/>
          <w:shd w:val="clear" w:color="auto" w:fill="FFFFFF"/>
        </w:rPr>
        <w:t xml:space="preserve">      </w:t>
      </w:r>
      <w:r w:rsidR="00150081" w:rsidRPr="00150081">
        <w:rPr>
          <w:rFonts w:ascii="Baskerville Old Face" w:hAnsi="Baskerville Old Face"/>
          <w:sz w:val="20"/>
          <w:szCs w:val="20"/>
          <w:shd w:val="clear" w:color="auto" w:fill="FFFFFF"/>
        </w:rPr>
        <w:t>Неисполнение родителями или иными</w:t>
      </w:r>
      <w:r>
        <w:rPr>
          <w:sz w:val="20"/>
          <w:szCs w:val="20"/>
          <w:shd w:val="clear" w:color="auto" w:fill="FFFFFF"/>
        </w:rPr>
        <w:t xml:space="preserve"> </w:t>
      </w:r>
      <w:r w:rsidR="00150081" w:rsidRPr="00150081">
        <w:rPr>
          <w:rFonts w:ascii="Baskerville Old Face" w:hAnsi="Baskerville Old Face"/>
          <w:sz w:val="20"/>
          <w:szCs w:val="20"/>
          <w:shd w:val="clear" w:color="auto" w:fill="FFFFFF"/>
        </w:rPr>
        <w:t>законными представителями несовершеннолетних обязанностей по содержанию и воспитанию</w:t>
      </w:r>
      <w:r>
        <w:rPr>
          <w:sz w:val="20"/>
          <w:szCs w:val="20"/>
          <w:shd w:val="clear" w:color="auto" w:fill="FFFFFF"/>
        </w:rPr>
        <w:t xml:space="preserve"> н</w:t>
      </w:r>
      <w:r w:rsidR="00150081" w:rsidRPr="00150081">
        <w:rPr>
          <w:rFonts w:ascii="Baskerville Old Face" w:hAnsi="Baskerville Old Face"/>
          <w:sz w:val="20"/>
          <w:szCs w:val="20"/>
          <w:shd w:val="clear" w:color="auto" w:fill="FFFFFF"/>
        </w:rPr>
        <w:t>есовершеннолетних</w:t>
      </w:r>
      <w:r w:rsidR="00150081" w:rsidRPr="00150081">
        <w:rPr>
          <w:rFonts w:ascii="Baskerville Old Face" w:hAnsi="Baskerville Old Face"/>
          <w:sz w:val="20"/>
          <w:szCs w:val="20"/>
        </w:rPr>
        <w:t xml:space="preserve">.  </w:t>
      </w:r>
      <w:r w:rsidR="00150081" w:rsidRPr="00150081">
        <w:t xml:space="preserve">    </w:t>
      </w:r>
    </w:p>
    <w:p w:rsidR="00150081" w:rsidRDefault="004543AC" w:rsidP="000F70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FD7822D" wp14:editId="59A9AC1F">
            <wp:simplePos x="0" y="0"/>
            <wp:positionH relativeFrom="margin">
              <wp:posOffset>7141845</wp:posOffset>
            </wp:positionH>
            <wp:positionV relativeFrom="margin">
              <wp:posOffset>5641975</wp:posOffset>
            </wp:positionV>
            <wp:extent cx="950595" cy="680085"/>
            <wp:effectExtent l="0" t="0" r="1905" b="5715"/>
            <wp:wrapSquare wrapText="bothSides"/>
            <wp:docPr id="10" name="Рисунок 10" descr="C:\Users\Level412\Downloads\доврачебная помощь утопаеще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vel412\Downloads\доврачебная помощь утопаещем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81535" r="71674" b="6847"/>
                    <a:stretch/>
                  </pic:blipFill>
                  <pic:spPr bwMode="auto">
                    <a:xfrm>
                      <a:off x="0" y="0"/>
                      <a:ext cx="95059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04F">
        <w:t xml:space="preserve">      </w:t>
      </w:r>
      <w:r w:rsidR="00150081">
        <w:t>●</w:t>
      </w:r>
      <w:r w:rsidR="00150081" w:rsidRPr="00AB2AFA">
        <w:rPr>
          <w:rFonts w:ascii="Baskerville Old Face" w:eastAsia="Times New Roman" w:hAnsi="Baskerville Old Face" w:cs="Times New Roman"/>
          <w:color w:val="1A1A1A"/>
          <w:sz w:val="20"/>
          <w:szCs w:val="20"/>
          <w:lang w:eastAsia="ru-RU"/>
        </w:rPr>
        <w:t xml:space="preserve"> </w:t>
      </w:r>
      <w:r w:rsidR="000F704F" w:rsidRPr="000F704F">
        <w:rPr>
          <w:rFonts w:ascii="Baskerville Old Face" w:eastAsia="Times New Roman" w:hAnsi="Baskerville Old Face" w:cs="Times New Roman"/>
          <w:color w:val="1A1A1A"/>
          <w:sz w:val="20"/>
          <w:szCs w:val="20"/>
          <w:lang w:eastAsia="ru-RU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</w:t>
      </w:r>
      <w:r w:rsidR="000F704F">
        <w:rPr>
          <w:rFonts w:eastAsia="Times New Roman" w:cs="Times New Roman"/>
          <w:color w:val="1A1A1A"/>
          <w:sz w:val="20"/>
          <w:szCs w:val="20"/>
          <w:lang w:eastAsia="ru-RU"/>
        </w:rPr>
        <w:t xml:space="preserve"> </w:t>
      </w:r>
      <w:r w:rsidR="000F704F" w:rsidRPr="000F704F">
        <w:rPr>
          <w:rFonts w:ascii="Baskerville Old Face" w:eastAsia="Times New Roman" w:hAnsi="Baskerville Old Face" w:cs="Times New Roman"/>
          <w:color w:val="1A1A1A"/>
          <w:sz w:val="20"/>
          <w:szCs w:val="20"/>
          <w:lang w:eastAsia="ru-RU"/>
        </w:rPr>
        <w:t xml:space="preserve">влечет предупреждение или наложение административного штрафа в размере от </w:t>
      </w:r>
      <w:r w:rsidR="000F704F">
        <w:rPr>
          <w:rFonts w:eastAsia="Times New Roman" w:cs="Times New Roman"/>
          <w:color w:val="1A1A1A"/>
          <w:sz w:val="20"/>
          <w:szCs w:val="20"/>
          <w:lang w:eastAsia="ru-RU"/>
        </w:rPr>
        <w:t>100 (</w:t>
      </w:r>
      <w:r w:rsidR="000F704F" w:rsidRPr="000F704F">
        <w:rPr>
          <w:rFonts w:ascii="Baskerville Old Face" w:eastAsia="Times New Roman" w:hAnsi="Baskerville Old Face" w:cs="Times New Roman"/>
          <w:color w:val="1A1A1A"/>
          <w:sz w:val="20"/>
          <w:szCs w:val="20"/>
          <w:lang w:eastAsia="ru-RU"/>
        </w:rPr>
        <w:t>ста</w:t>
      </w:r>
      <w:r w:rsidR="000F704F">
        <w:rPr>
          <w:rFonts w:eastAsia="Times New Roman" w:cs="Times New Roman"/>
          <w:color w:val="1A1A1A"/>
          <w:sz w:val="20"/>
          <w:szCs w:val="20"/>
          <w:lang w:eastAsia="ru-RU"/>
        </w:rPr>
        <w:t>)</w:t>
      </w:r>
      <w:r w:rsidR="000F704F" w:rsidRPr="000F704F">
        <w:rPr>
          <w:rFonts w:ascii="Baskerville Old Face" w:eastAsia="Times New Roman" w:hAnsi="Baskerville Old Face" w:cs="Times New Roman"/>
          <w:color w:val="1A1A1A"/>
          <w:sz w:val="20"/>
          <w:szCs w:val="20"/>
          <w:lang w:eastAsia="ru-RU"/>
        </w:rPr>
        <w:t xml:space="preserve"> до </w:t>
      </w:r>
      <w:r w:rsidR="000F704F">
        <w:rPr>
          <w:rFonts w:eastAsia="Times New Roman" w:cs="Times New Roman"/>
          <w:color w:val="1A1A1A"/>
          <w:sz w:val="20"/>
          <w:szCs w:val="20"/>
          <w:lang w:eastAsia="ru-RU"/>
        </w:rPr>
        <w:t>500 (</w:t>
      </w:r>
      <w:r w:rsidR="000F704F" w:rsidRPr="000F704F">
        <w:rPr>
          <w:rFonts w:ascii="Baskerville Old Face" w:eastAsia="Times New Roman" w:hAnsi="Baskerville Old Face" w:cs="Times New Roman"/>
          <w:color w:val="1A1A1A"/>
          <w:sz w:val="20"/>
          <w:szCs w:val="20"/>
          <w:lang w:eastAsia="ru-RU"/>
        </w:rPr>
        <w:t>пятисот</w:t>
      </w:r>
      <w:r w:rsidR="000F704F">
        <w:rPr>
          <w:rFonts w:eastAsia="Times New Roman" w:cs="Times New Roman"/>
          <w:color w:val="1A1A1A"/>
          <w:sz w:val="20"/>
          <w:szCs w:val="20"/>
          <w:lang w:eastAsia="ru-RU"/>
        </w:rPr>
        <w:t>)</w:t>
      </w:r>
      <w:r w:rsidR="000F704F" w:rsidRPr="000F704F">
        <w:rPr>
          <w:rFonts w:ascii="Baskerville Old Face" w:eastAsia="Times New Roman" w:hAnsi="Baskerville Old Face" w:cs="Times New Roman"/>
          <w:color w:val="1A1A1A"/>
          <w:sz w:val="20"/>
          <w:szCs w:val="20"/>
          <w:lang w:eastAsia="ru-RU"/>
        </w:rPr>
        <w:t xml:space="preserve"> рублей.</w:t>
      </w:r>
    </w:p>
    <w:p w:rsidR="000F704F" w:rsidRDefault="005A3D99" w:rsidP="000F70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D3D0ECE" wp14:editId="0A6DE41C">
            <wp:simplePos x="0" y="0"/>
            <wp:positionH relativeFrom="margin">
              <wp:posOffset>4808220</wp:posOffset>
            </wp:positionH>
            <wp:positionV relativeFrom="margin">
              <wp:posOffset>6563995</wp:posOffset>
            </wp:positionV>
            <wp:extent cx="893445" cy="614045"/>
            <wp:effectExtent l="0" t="0" r="1905" b="0"/>
            <wp:wrapSquare wrapText="bothSides"/>
            <wp:docPr id="6" name="Рисунок 6" descr="C:\Users\Level412\Downloads\reform-law-arms-feds-in-war-on-health-care-fraud-and-abuse-IbI1er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el412\Downloads\reform-law-arms-feds-in-war-on-health-care-fraud-and-abuse-IbI1er-clip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04F" w:rsidRDefault="000F704F" w:rsidP="000F70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0"/>
          <w:szCs w:val="20"/>
          <w:lang w:eastAsia="ru-RU"/>
        </w:rPr>
      </w:pPr>
    </w:p>
    <w:p w:rsidR="000F704F" w:rsidRPr="00AB2AFA" w:rsidRDefault="000F704F" w:rsidP="000F70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0"/>
          <w:szCs w:val="20"/>
          <w:lang w:eastAsia="ru-RU"/>
        </w:rPr>
      </w:pPr>
    </w:p>
    <w:p w:rsidR="00AB2AFA" w:rsidRDefault="00AB2AFA" w:rsidP="00AB2AFA">
      <w:pPr>
        <w:spacing w:line="200" w:lineRule="exact"/>
        <w:jc w:val="both"/>
        <w:rPr>
          <w:b/>
          <w:sz w:val="20"/>
          <w:szCs w:val="20"/>
        </w:rPr>
      </w:pPr>
    </w:p>
    <w:p w:rsidR="00BC6C4E" w:rsidRDefault="00BC6C4E" w:rsidP="00AB2AFA">
      <w:pPr>
        <w:spacing w:line="200" w:lineRule="exact"/>
        <w:jc w:val="both"/>
        <w:rPr>
          <w:b/>
          <w:sz w:val="20"/>
          <w:szCs w:val="20"/>
        </w:rPr>
      </w:pPr>
    </w:p>
    <w:p w:rsidR="00BC6C4E" w:rsidRDefault="00BC6C4E" w:rsidP="00AB2AFA">
      <w:pPr>
        <w:spacing w:line="200" w:lineRule="exact"/>
        <w:jc w:val="both"/>
        <w:rPr>
          <w:b/>
          <w:sz w:val="20"/>
          <w:szCs w:val="20"/>
        </w:rPr>
      </w:pPr>
    </w:p>
    <w:p w:rsidR="00BC6C4E" w:rsidRDefault="00BC6C4E" w:rsidP="00AB2AFA">
      <w:pPr>
        <w:spacing w:line="200" w:lineRule="exact"/>
        <w:jc w:val="both"/>
        <w:rPr>
          <w:b/>
          <w:sz w:val="20"/>
          <w:szCs w:val="20"/>
        </w:rPr>
      </w:pPr>
    </w:p>
    <w:p w:rsidR="00BC6C4E" w:rsidRDefault="00BC6C4E" w:rsidP="00AB2AFA">
      <w:pPr>
        <w:spacing w:line="200" w:lineRule="exact"/>
        <w:jc w:val="both"/>
        <w:rPr>
          <w:b/>
          <w:sz w:val="20"/>
          <w:szCs w:val="20"/>
        </w:rPr>
      </w:pPr>
    </w:p>
    <w:p w:rsidR="00BC6C4E" w:rsidRDefault="00BC6C4E" w:rsidP="00AB2AFA">
      <w:pPr>
        <w:spacing w:line="200" w:lineRule="exact"/>
        <w:jc w:val="both"/>
        <w:rPr>
          <w:b/>
          <w:sz w:val="20"/>
          <w:szCs w:val="20"/>
        </w:rPr>
      </w:pPr>
    </w:p>
    <w:p w:rsidR="00BC6C4E" w:rsidRDefault="00BC6C4E" w:rsidP="00AB2AFA">
      <w:pPr>
        <w:spacing w:line="200" w:lineRule="exact"/>
        <w:jc w:val="both"/>
        <w:rPr>
          <w:b/>
          <w:sz w:val="20"/>
          <w:szCs w:val="20"/>
        </w:rPr>
      </w:pPr>
    </w:p>
    <w:p w:rsidR="00BC6C4E" w:rsidRDefault="00BC6C4E" w:rsidP="00AB2AFA">
      <w:pPr>
        <w:spacing w:line="200" w:lineRule="exact"/>
        <w:jc w:val="both"/>
        <w:rPr>
          <w:b/>
          <w:sz w:val="20"/>
          <w:szCs w:val="20"/>
        </w:rPr>
      </w:pPr>
    </w:p>
    <w:p w:rsidR="00BC6C4E" w:rsidRDefault="00BC6C4E" w:rsidP="00AB2AFA">
      <w:pPr>
        <w:spacing w:line="200" w:lineRule="exact"/>
        <w:jc w:val="both"/>
        <w:rPr>
          <w:b/>
          <w:sz w:val="20"/>
          <w:szCs w:val="20"/>
        </w:rPr>
      </w:pPr>
    </w:p>
    <w:p w:rsidR="00BC6C4E" w:rsidRDefault="00BC6C4E" w:rsidP="00AB2AFA">
      <w:pPr>
        <w:spacing w:line="200" w:lineRule="exact"/>
        <w:jc w:val="both"/>
        <w:rPr>
          <w:b/>
          <w:sz w:val="20"/>
          <w:szCs w:val="20"/>
        </w:rPr>
      </w:pPr>
    </w:p>
    <w:p w:rsidR="002A2E3D" w:rsidRDefault="002A2E3D" w:rsidP="002A2E3D">
      <w:pPr>
        <w:spacing w:line="160" w:lineRule="exact"/>
        <w:jc w:val="center"/>
        <w:rPr>
          <w:rStyle w:val="a4"/>
        </w:rPr>
      </w:pPr>
    </w:p>
    <w:p w:rsidR="002A2E3D" w:rsidRPr="004543AC" w:rsidRDefault="002A2E3D" w:rsidP="002A2E3D">
      <w:pPr>
        <w:spacing w:line="240" w:lineRule="exact"/>
        <w:jc w:val="center"/>
        <w:rPr>
          <w:rStyle w:val="a4"/>
          <w:rFonts w:ascii="Baskerville Old Face" w:hAnsi="Baskerville Old Face"/>
          <w:i w:val="0"/>
        </w:rPr>
      </w:pPr>
      <w:r w:rsidRPr="004543AC">
        <w:rPr>
          <w:rStyle w:val="a4"/>
          <w:rFonts w:ascii="Baskerville Old Face" w:hAnsi="Baskerville Old Face"/>
          <w:i w:val="0"/>
        </w:rPr>
        <w:t>ОКАЗАНИЕ ПЕРВОЙ ДОВРАЧЕБНОЙ ПОМОЩИ ПОСТРАДАВШЕМУ</w:t>
      </w:r>
    </w:p>
    <w:p w:rsidR="002A2E3D" w:rsidRPr="002A2E3D" w:rsidRDefault="002A2E3D" w:rsidP="004543AC">
      <w:pPr>
        <w:spacing w:line="200" w:lineRule="exact"/>
        <w:jc w:val="center"/>
        <w:rPr>
          <w:rFonts w:ascii="Baskerville Old Face" w:hAnsi="Baskerville Old Face"/>
          <w:b/>
          <w:sz w:val="20"/>
          <w:szCs w:val="20"/>
        </w:rPr>
      </w:pPr>
      <w:r w:rsidRPr="002A2E3D">
        <w:rPr>
          <w:rFonts w:ascii="Baskerville Old Face" w:hAnsi="Baskerville Old Face"/>
          <w:b/>
          <w:sz w:val="20"/>
          <w:szCs w:val="20"/>
        </w:rPr>
        <w:t>Прежде чем, предпринимать действия по спасению утопающего, громко позовите окружающих на помощь: "ЧЕЛОВЕК ТОНЕТ!" попросите вызвать службы спасения!</w:t>
      </w:r>
    </w:p>
    <w:p w:rsidR="004543AC" w:rsidRPr="004543AC" w:rsidRDefault="002A2E3D" w:rsidP="002A2E3D">
      <w:pPr>
        <w:spacing w:line="240" w:lineRule="exact"/>
        <w:rPr>
          <w:rStyle w:val="a4"/>
          <w:sz w:val="18"/>
          <w:szCs w:val="18"/>
        </w:rPr>
      </w:pPr>
      <w:r w:rsidRPr="002A2E3D">
        <w:rPr>
          <w:rFonts w:ascii="Baskerville Old Face" w:hAnsi="Baskerville Old Face"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 wp14:anchorId="31B13965" wp14:editId="76F3A384">
            <wp:simplePos x="0" y="0"/>
            <wp:positionH relativeFrom="margin">
              <wp:posOffset>7112635</wp:posOffset>
            </wp:positionH>
            <wp:positionV relativeFrom="margin">
              <wp:posOffset>1341120</wp:posOffset>
            </wp:positionV>
            <wp:extent cx="976630" cy="636270"/>
            <wp:effectExtent l="0" t="0" r="0" b="0"/>
            <wp:wrapSquare wrapText="bothSides"/>
            <wp:docPr id="3" name="Рисунок 3" descr="C:\Users\Level412\Downloads\доврачебная помощь утопаеще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vel412\Downloads\доврачебная помощь утопаещем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4" t="20851" r="70443" b="65767"/>
                    <a:stretch/>
                  </pic:blipFill>
                  <pic:spPr bwMode="auto">
                    <a:xfrm>
                      <a:off x="0" y="0"/>
                      <a:ext cx="9766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Style w:val="a4"/>
          <w:sz w:val="18"/>
          <w:szCs w:val="18"/>
        </w:rPr>
        <w:t xml:space="preserve">● </w:t>
      </w:r>
      <w:r w:rsidRPr="004543AC">
        <w:rPr>
          <w:rStyle w:val="a4"/>
          <w:rFonts w:ascii="Baskerville Old Face" w:hAnsi="Baskerville Old Face"/>
          <w:sz w:val="18"/>
          <w:szCs w:val="18"/>
        </w:rPr>
        <w:t>Подплывайте к тонущему сзади, хватайте его за шею или волосы и плывите с ним к берегу.</w:t>
      </w:r>
      <w:proofErr w:type="gramEnd"/>
      <w:r w:rsidRPr="004543AC">
        <w:rPr>
          <w:rStyle w:val="a4"/>
          <w:rFonts w:ascii="Baskerville Old Face" w:hAnsi="Baskerville Old Face"/>
          <w:sz w:val="18"/>
          <w:szCs w:val="18"/>
        </w:rPr>
        <w:t xml:space="preserve"> Не дайте схватить себя утопающему!</w:t>
      </w:r>
    </w:p>
    <w:p w:rsidR="005A3D99" w:rsidRPr="004543AC" w:rsidRDefault="002A2E3D" w:rsidP="00AB2AFA">
      <w:pPr>
        <w:spacing w:line="200" w:lineRule="exact"/>
        <w:jc w:val="both"/>
        <w:rPr>
          <w:rFonts w:ascii="Baskerville Old Face" w:hAnsi="Baskerville Old Face"/>
          <w:b/>
          <w:sz w:val="20"/>
          <w:szCs w:val="20"/>
        </w:rPr>
      </w:pPr>
      <w:r w:rsidRPr="004543AC">
        <w:rPr>
          <w:rStyle w:val="a4"/>
          <w:rFonts w:ascii="Baskerville Old Face" w:hAnsi="Baskerville Old Face"/>
          <w:sz w:val="18"/>
          <w:szCs w:val="18"/>
        </w:rPr>
        <w:t>● Уложите пострадавшего животом на свое колено так, чтоб голова и верхняя часть грудной клетки свешивалась вниз, откройте ему рот и похлопайте по спине или надавите на ребра со стороны спины.</w:t>
      </w:r>
    </w:p>
    <w:p w:rsidR="002A2E3D" w:rsidRPr="004543AC" w:rsidRDefault="002A2E3D" w:rsidP="00AB2AFA">
      <w:pPr>
        <w:spacing w:line="200" w:lineRule="exact"/>
        <w:jc w:val="both"/>
        <w:rPr>
          <w:rStyle w:val="a4"/>
          <w:rFonts w:ascii="Baskerville Old Face" w:hAnsi="Baskerville Old Face"/>
          <w:sz w:val="18"/>
          <w:szCs w:val="18"/>
        </w:rPr>
      </w:pPr>
      <w:r w:rsidRPr="004543AC">
        <w:rPr>
          <w:rStyle w:val="a4"/>
          <w:rFonts w:ascii="Baskerville Old Face" w:hAnsi="Baskerville Old Face"/>
          <w:sz w:val="18"/>
          <w:szCs w:val="18"/>
        </w:rPr>
        <w:t>● Определите наличие пульса на сонных артериях, реакции зрачков на свет, самостоятельного дыхания.</w:t>
      </w:r>
    </w:p>
    <w:p w:rsidR="002A2E3D" w:rsidRPr="004543AC" w:rsidRDefault="002A2E3D" w:rsidP="00AB2AFA">
      <w:pPr>
        <w:spacing w:line="200" w:lineRule="exact"/>
        <w:jc w:val="both"/>
        <w:rPr>
          <w:rStyle w:val="a4"/>
          <w:rFonts w:ascii="Baskerville Old Face" w:hAnsi="Baskerville Old Face"/>
          <w:sz w:val="18"/>
          <w:szCs w:val="18"/>
        </w:rPr>
      </w:pPr>
    </w:p>
    <w:p w:rsidR="004543AC" w:rsidRPr="004543AC" w:rsidRDefault="002A2E3D" w:rsidP="004543AC">
      <w:pPr>
        <w:spacing w:line="200" w:lineRule="exact"/>
        <w:ind w:left="1843"/>
        <w:jc w:val="both"/>
        <w:rPr>
          <w:rFonts w:ascii="Baskerville Old Face" w:hAnsi="Baskerville Old Face"/>
          <w:noProof/>
          <w:lang w:eastAsia="ru-RU"/>
        </w:rPr>
      </w:pPr>
      <w:r w:rsidRPr="004543AC">
        <w:rPr>
          <w:rStyle w:val="a4"/>
          <w:rFonts w:ascii="Baskerville Old Face" w:hAnsi="Baskerville Old Face"/>
          <w:sz w:val="18"/>
          <w:szCs w:val="18"/>
        </w:rPr>
        <w:t>● Если пульс, дыхание и реакция зрачков на свет отсутствуют – НЕМЕДЛЕННО приступайте к сердечно-легочной реанимации</w:t>
      </w:r>
      <w:r w:rsidR="004543AC" w:rsidRPr="004543AC">
        <w:rPr>
          <w:rStyle w:val="a4"/>
          <w:rFonts w:ascii="Baskerville Old Face" w:hAnsi="Baskerville Old Face"/>
          <w:sz w:val="18"/>
          <w:szCs w:val="18"/>
        </w:rPr>
        <w:t>.</w:t>
      </w:r>
      <w:r w:rsidRPr="004543AC">
        <w:rPr>
          <w:rStyle w:val="a4"/>
          <w:rFonts w:ascii="Baskerville Old Face" w:hAnsi="Baskerville Old Face"/>
          <w:sz w:val="18"/>
          <w:szCs w:val="18"/>
        </w:rPr>
        <w:t xml:space="preserve"> </w:t>
      </w:r>
      <w:r w:rsidR="004543AC" w:rsidRPr="004543AC">
        <w:rPr>
          <w:rStyle w:val="a4"/>
          <w:rFonts w:ascii="Baskerville Old Face" w:hAnsi="Baskerville Old Face"/>
          <w:sz w:val="18"/>
          <w:szCs w:val="18"/>
        </w:rPr>
        <w:t xml:space="preserve">Кисти рук берутся в замок, руки выпрямляются в локтевых суставах, давление на грудину выполняется                           собственным весом на глубину 5-6 см с частотой 100-120 нажатий в минуту. После </w:t>
      </w:r>
      <w:r w:rsidR="004543AC" w:rsidRPr="004543AC">
        <w:rPr>
          <w:rStyle w:val="a4"/>
          <w:rFonts w:ascii="Baskerville Old Face" w:hAnsi="Baskerville Old Face"/>
          <w:sz w:val="20"/>
          <w:szCs w:val="20"/>
          <w:u w:val="single"/>
        </w:rPr>
        <w:t>30</w:t>
      </w:r>
      <w:r w:rsidR="004543AC" w:rsidRPr="004543AC">
        <w:rPr>
          <w:rStyle w:val="a4"/>
          <w:rFonts w:ascii="Baskerville Old Face" w:hAnsi="Baskerville Old Face"/>
          <w:sz w:val="20"/>
          <w:szCs w:val="20"/>
        </w:rPr>
        <w:t xml:space="preserve"> </w:t>
      </w:r>
      <w:r w:rsidR="004543AC" w:rsidRPr="004543AC">
        <w:rPr>
          <w:rStyle w:val="a4"/>
          <w:rFonts w:ascii="Baskerville Old Face" w:hAnsi="Baskerville Old Face"/>
          <w:sz w:val="18"/>
          <w:szCs w:val="18"/>
        </w:rPr>
        <w:t xml:space="preserve">надавливаний необходимо сделать </w:t>
      </w:r>
      <w:r w:rsidR="004543AC" w:rsidRPr="004543AC">
        <w:rPr>
          <w:rStyle w:val="a4"/>
          <w:rFonts w:ascii="Baskerville Old Face" w:hAnsi="Baskerville Old Face"/>
          <w:sz w:val="20"/>
          <w:szCs w:val="20"/>
          <w:u w:val="single"/>
        </w:rPr>
        <w:t xml:space="preserve">2 </w:t>
      </w:r>
      <w:r w:rsidR="004543AC" w:rsidRPr="004543AC">
        <w:rPr>
          <w:rStyle w:val="a4"/>
          <w:rFonts w:ascii="Baskerville Old Face" w:hAnsi="Baskerville Old Face"/>
          <w:sz w:val="18"/>
          <w:szCs w:val="18"/>
        </w:rPr>
        <w:t xml:space="preserve">вдоха искусственного дыхания! Реанимация продолжается до прибытия службы спасения либо появления </w:t>
      </w:r>
      <w:r w:rsidR="004543AC" w:rsidRPr="004543AC">
        <w:rPr>
          <w:rStyle w:val="a4"/>
          <w:rFonts w:ascii="Baskerville Old Face" w:hAnsi="Baskerville Old Face"/>
          <w:sz w:val="20"/>
          <w:szCs w:val="20"/>
        </w:rPr>
        <w:t>признаков жизни!!</w:t>
      </w:r>
      <w:r w:rsidR="004543AC" w:rsidRPr="004543AC">
        <w:rPr>
          <w:rFonts w:ascii="Baskerville Old Face" w:hAnsi="Baskerville Old Face"/>
          <w:noProof/>
          <w:lang w:eastAsia="ru-RU"/>
        </w:rPr>
        <w:t xml:space="preserve"> </w:t>
      </w:r>
    </w:p>
    <w:p w:rsidR="004543AC" w:rsidRDefault="004543AC" w:rsidP="004543AC">
      <w:pPr>
        <w:spacing w:line="200" w:lineRule="exact"/>
        <w:ind w:left="1701"/>
        <w:jc w:val="both"/>
        <w:rPr>
          <w:rStyle w:val="a4"/>
          <w:sz w:val="18"/>
          <w:szCs w:val="18"/>
        </w:rPr>
      </w:pPr>
      <w:r w:rsidRPr="004543AC">
        <w:rPr>
          <w:rStyle w:val="a4"/>
          <w:rFonts w:ascii="Baskerville Old Face" w:hAnsi="Baskerville Old Face"/>
          <w:sz w:val="18"/>
          <w:szCs w:val="18"/>
        </w:rPr>
        <w:t>● После восстановления дыхания и сердечной деятельности придайте пострадавшему устойчивое боковое положение. Укройте и согрейте его</w:t>
      </w:r>
      <w:proofErr w:type="gramStart"/>
      <w:r w:rsidRPr="004543AC">
        <w:rPr>
          <w:rStyle w:val="a4"/>
          <w:rFonts w:ascii="Baskerville Old Face" w:hAnsi="Baskerville Old Face"/>
          <w:sz w:val="18"/>
          <w:szCs w:val="18"/>
        </w:rPr>
        <w:t>.</w:t>
      </w:r>
      <w:proofErr w:type="gramEnd"/>
      <w:r w:rsidRPr="004543AC">
        <w:rPr>
          <w:rStyle w:val="a4"/>
          <w:rFonts w:ascii="Baskerville Old Face" w:hAnsi="Baskerville Old Face"/>
          <w:sz w:val="18"/>
          <w:szCs w:val="18"/>
        </w:rPr>
        <w:t xml:space="preserve"> </w:t>
      </w:r>
      <w:proofErr w:type="gramStart"/>
      <w:r>
        <w:rPr>
          <w:rStyle w:val="a4"/>
          <w:sz w:val="18"/>
          <w:szCs w:val="18"/>
        </w:rPr>
        <w:t>о</w:t>
      </w:r>
      <w:proofErr w:type="gramEnd"/>
      <w:r w:rsidRPr="004543AC">
        <w:rPr>
          <w:rStyle w:val="a4"/>
          <w:rFonts w:ascii="Baskerville Old Face" w:hAnsi="Baskerville Old Face"/>
          <w:sz w:val="18"/>
          <w:szCs w:val="18"/>
        </w:rPr>
        <w:t>беспечьте постоянный контроль за состоянием.</w:t>
      </w:r>
    </w:p>
    <w:tbl>
      <w:tblPr>
        <w:tblW w:w="0" w:type="auto"/>
        <w:tblInd w:w="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081"/>
      </w:tblGrid>
      <w:tr w:rsidR="00BC6C4E" w:rsidTr="0068222D">
        <w:trPr>
          <w:trHeight w:val="952"/>
        </w:trPr>
        <w:tc>
          <w:tcPr>
            <w:tcW w:w="5081" w:type="dxa"/>
          </w:tcPr>
          <w:p w:rsidR="0068222D" w:rsidRDefault="0068222D" w:rsidP="0068222D">
            <w:pPr>
              <w:pStyle w:val="a3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Единый телефон вызова всех экстренных служб:</w:t>
            </w:r>
          </w:p>
          <w:p w:rsidR="0068222D" w:rsidRPr="002352C5" w:rsidRDefault="002352C5" w:rsidP="0068222D">
            <w:pPr>
              <w:pStyle w:val="a3"/>
              <w:jc w:val="center"/>
              <w:rPr>
                <w:rStyle w:val="a4"/>
                <w:sz w:val="44"/>
                <w:szCs w:val="44"/>
              </w:rPr>
            </w:pPr>
            <w:r w:rsidRPr="002352C5">
              <w:rPr>
                <w:rStyle w:val="a4"/>
                <w:sz w:val="44"/>
                <w:szCs w:val="44"/>
              </w:rPr>
              <w:t>112</w:t>
            </w:r>
          </w:p>
        </w:tc>
      </w:tr>
    </w:tbl>
    <w:p w:rsidR="004543AC" w:rsidRPr="004543AC" w:rsidRDefault="004543AC" w:rsidP="0068222D">
      <w:pPr>
        <w:spacing w:line="200" w:lineRule="exact"/>
        <w:jc w:val="both"/>
        <w:rPr>
          <w:b/>
          <w:bCs/>
          <w:i/>
          <w:iCs/>
          <w:color w:val="4F81BD" w:themeColor="accent1"/>
          <w:sz w:val="20"/>
          <w:szCs w:val="20"/>
        </w:rPr>
      </w:pPr>
    </w:p>
    <w:sectPr w:rsidR="004543AC" w:rsidRPr="004543AC" w:rsidSect="004543AC">
      <w:pgSz w:w="16838" w:h="11906" w:orient="landscape"/>
      <w:pgMar w:top="284" w:right="253" w:bottom="142" w:left="284" w:header="708" w:footer="708" w:gutter="0"/>
      <w:cols w:num="3" w:space="3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CB" w:rsidRDefault="00364FCB" w:rsidP="00662221">
      <w:pPr>
        <w:spacing w:after="0" w:line="240" w:lineRule="auto"/>
      </w:pPr>
      <w:r>
        <w:separator/>
      </w:r>
    </w:p>
  </w:endnote>
  <w:endnote w:type="continuationSeparator" w:id="0">
    <w:p w:rsidR="00364FCB" w:rsidRDefault="00364FCB" w:rsidP="0066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CB" w:rsidRDefault="00364FCB" w:rsidP="00662221">
      <w:pPr>
        <w:spacing w:after="0" w:line="240" w:lineRule="auto"/>
      </w:pPr>
      <w:r>
        <w:separator/>
      </w:r>
    </w:p>
  </w:footnote>
  <w:footnote w:type="continuationSeparator" w:id="0">
    <w:p w:rsidR="00364FCB" w:rsidRDefault="00364FCB" w:rsidP="00662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60"/>
    <w:rsid w:val="000F704F"/>
    <w:rsid w:val="00150081"/>
    <w:rsid w:val="002352C5"/>
    <w:rsid w:val="002A2E3D"/>
    <w:rsid w:val="00364FCB"/>
    <w:rsid w:val="00417560"/>
    <w:rsid w:val="004543AC"/>
    <w:rsid w:val="005A3D99"/>
    <w:rsid w:val="00662221"/>
    <w:rsid w:val="0068222D"/>
    <w:rsid w:val="006C4329"/>
    <w:rsid w:val="009E2A83"/>
    <w:rsid w:val="00AB2AFA"/>
    <w:rsid w:val="00B822FB"/>
    <w:rsid w:val="00BC6C4E"/>
    <w:rsid w:val="00C4015C"/>
    <w:rsid w:val="00C846B7"/>
    <w:rsid w:val="00C93D81"/>
    <w:rsid w:val="00D25F73"/>
    <w:rsid w:val="00E975EC"/>
    <w:rsid w:val="00F1555B"/>
    <w:rsid w:val="00FC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29"/>
  </w:style>
  <w:style w:type="paragraph" w:styleId="1">
    <w:name w:val="heading 1"/>
    <w:basedOn w:val="a"/>
    <w:next w:val="a"/>
    <w:link w:val="10"/>
    <w:uiPriority w:val="9"/>
    <w:qFormat/>
    <w:rsid w:val="00C40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F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0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Intense Emphasis"/>
    <w:basedOn w:val="a0"/>
    <w:uiPriority w:val="21"/>
    <w:qFormat/>
    <w:rsid w:val="00C4015C"/>
    <w:rPr>
      <w:b/>
      <w:bCs/>
      <w:i/>
      <w:iCs/>
      <w:color w:val="4F81BD" w:themeColor="accent1"/>
    </w:rPr>
  </w:style>
  <w:style w:type="character" w:styleId="a5">
    <w:name w:val="Intense Reference"/>
    <w:basedOn w:val="a0"/>
    <w:uiPriority w:val="32"/>
    <w:qFormat/>
    <w:rsid w:val="00C4015C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0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221"/>
  </w:style>
  <w:style w:type="paragraph" w:styleId="aa">
    <w:name w:val="footer"/>
    <w:basedOn w:val="a"/>
    <w:link w:val="ab"/>
    <w:uiPriority w:val="99"/>
    <w:unhideWhenUsed/>
    <w:rsid w:val="0066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29"/>
  </w:style>
  <w:style w:type="paragraph" w:styleId="1">
    <w:name w:val="heading 1"/>
    <w:basedOn w:val="a"/>
    <w:next w:val="a"/>
    <w:link w:val="10"/>
    <w:uiPriority w:val="9"/>
    <w:qFormat/>
    <w:rsid w:val="00C40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F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0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Intense Emphasis"/>
    <w:basedOn w:val="a0"/>
    <w:uiPriority w:val="21"/>
    <w:qFormat/>
    <w:rsid w:val="00C4015C"/>
    <w:rPr>
      <w:b/>
      <w:bCs/>
      <w:i/>
      <w:iCs/>
      <w:color w:val="4F81BD" w:themeColor="accent1"/>
    </w:rPr>
  </w:style>
  <w:style w:type="character" w:styleId="a5">
    <w:name w:val="Intense Reference"/>
    <w:basedOn w:val="a0"/>
    <w:uiPriority w:val="32"/>
    <w:qFormat/>
    <w:rsid w:val="00C4015C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0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221"/>
  </w:style>
  <w:style w:type="paragraph" w:styleId="aa">
    <w:name w:val="footer"/>
    <w:basedOn w:val="a"/>
    <w:link w:val="ab"/>
    <w:uiPriority w:val="99"/>
    <w:unhideWhenUsed/>
    <w:rsid w:val="0066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Level412</dc:creator>
  <cp:lastModifiedBy>Level412</cp:lastModifiedBy>
  <cp:revision>2</cp:revision>
  <cp:lastPrinted>2024-06-20T23:58:00Z</cp:lastPrinted>
  <dcterms:created xsi:type="dcterms:W3CDTF">2024-06-21T00:57:00Z</dcterms:created>
  <dcterms:modified xsi:type="dcterms:W3CDTF">2024-06-21T00:57:00Z</dcterms:modified>
</cp:coreProperties>
</file>