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D9" w:rsidRDefault="00B0533F" w:rsidP="00B0533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B0533F">
        <w:rPr>
          <w:rFonts w:ascii="Times New Roman" w:hAnsi="Times New Roman" w:cs="Times New Roman"/>
          <w:b/>
          <w:sz w:val="28"/>
        </w:rPr>
        <w:t>Освобождение от уплаты таможенных пошлин и налогов на ввоз в Россию товаров критического импорта</w:t>
      </w:r>
    </w:p>
    <w:p w:rsidR="00B0533F" w:rsidRDefault="00B0533F" w:rsidP="00B0533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</w:p>
    <w:p w:rsidR="00B0533F" w:rsidRDefault="00B0533F" w:rsidP="00B0533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</w:p>
    <w:p w:rsidR="00B0533F" w:rsidRPr="00B0533F" w:rsidRDefault="00B0533F" w:rsidP="00B05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533F">
        <w:rPr>
          <w:rFonts w:ascii="Times New Roman" w:hAnsi="Times New Roman" w:cs="Times New Roman"/>
          <w:sz w:val="28"/>
        </w:rPr>
        <w:t xml:space="preserve">Постановлением Правительства Российской Федерации от 17.11.2022 № 2084 «Об освобождении от предоставления обеспечения исполнения обязанности по уплате таможенных пошлин, налогов в отношении отдельных категорий товаров» участники внешнеэкономической деятельности, занимающиеся ввозом в Россию отдельных видов товаров критического импорта, освобождены от обязанности </w:t>
      </w:r>
      <w:proofErr w:type="gramStart"/>
      <w:r w:rsidRPr="00B0533F">
        <w:rPr>
          <w:rFonts w:ascii="Times New Roman" w:hAnsi="Times New Roman" w:cs="Times New Roman"/>
          <w:sz w:val="28"/>
        </w:rPr>
        <w:t>предоставлять</w:t>
      </w:r>
      <w:proofErr w:type="gramEnd"/>
      <w:r w:rsidRPr="00B0533F">
        <w:rPr>
          <w:rFonts w:ascii="Times New Roman" w:hAnsi="Times New Roman" w:cs="Times New Roman"/>
          <w:sz w:val="28"/>
        </w:rPr>
        <w:t xml:space="preserve"> обеспечение по уплате таможенных налогов и пошлин.</w:t>
      </w:r>
    </w:p>
    <w:p w:rsidR="00B0533F" w:rsidRPr="00BC7B40" w:rsidRDefault="00B0533F" w:rsidP="00B05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3F">
        <w:rPr>
          <w:rFonts w:ascii="Times New Roman" w:hAnsi="Times New Roman" w:cs="Times New Roman"/>
          <w:sz w:val="28"/>
        </w:rPr>
        <w:t xml:space="preserve">В сентябре 2022 года решением Совета Евразийской экономической комиссии продлены до 31.03.2023 тарифные льготы и нулевые ставки таможенных пошлин на отдельные товары критического импорта для производства продовольственной, электронной, металлургической </w:t>
      </w:r>
      <w:r w:rsidRPr="00BC7B40">
        <w:rPr>
          <w:rFonts w:ascii="Times New Roman" w:hAnsi="Times New Roman" w:cs="Times New Roman"/>
          <w:sz w:val="28"/>
          <w:szCs w:val="28"/>
        </w:rPr>
        <w:t>продукции, а также легкой промышленности.</w:t>
      </w:r>
    </w:p>
    <w:p w:rsidR="00BC7B40" w:rsidRPr="00BC7B40" w:rsidRDefault="00B0533F" w:rsidP="00BC7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B40">
        <w:rPr>
          <w:rFonts w:ascii="Times New Roman" w:hAnsi="Times New Roman" w:cs="Times New Roman"/>
          <w:sz w:val="28"/>
          <w:szCs w:val="28"/>
        </w:rPr>
        <w:t>Данное решение распространяется на товары, ввезенные с 28 марта 2022 года.</w:t>
      </w:r>
      <w:r w:rsidR="00BC7B40" w:rsidRPr="00BC7B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7B40" w:rsidRPr="00BC7B40">
        <w:rPr>
          <w:rFonts w:ascii="Times New Roman" w:hAnsi="Times New Roman" w:cs="Times New Roman"/>
          <w:sz w:val="28"/>
          <w:szCs w:val="28"/>
        </w:rPr>
        <w:t xml:space="preserve">Так, </w:t>
      </w:r>
      <w:r w:rsidR="00BC7B40" w:rsidRPr="00BC7B40">
        <w:rPr>
          <w:rFonts w:ascii="Times New Roman" w:hAnsi="Times New Roman" w:cs="Times New Roman"/>
          <w:sz w:val="28"/>
          <w:szCs w:val="28"/>
        </w:rPr>
        <w:t>от таможенных пошлин освобожден ввоз отдельных видов овощей и зерновых культур, добавок для производства готовой продукции и детского питания (молочная сыворотка, ферменты, витамины, загустители и др.), товаров для производства фармацевтической продукции (органические соединения, лекарственные средства), а также отдельных видов тканей и нитей, металлической продукции (некоторые виды прокатов, сплавов), сырья для производства строительных материалов (мел, глина, добавки для цемента), запасных</w:t>
      </w:r>
      <w:proofErr w:type="gramEnd"/>
      <w:r w:rsidR="00BC7B40" w:rsidRPr="00BC7B40">
        <w:rPr>
          <w:rFonts w:ascii="Times New Roman" w:hAnsi="Times New Roman" w:cs="Times New Roman"/>
          <w:sz w:val="28"/>
          <w:szCs w:val="28"/>
        </w:rPr>
        <w:t xml:space="preserve"> частей для воздушного транспорта (двигатели, радиолокационная аппаратура).  </w:t>
      </w:r>
    </w:p>
    <w:p w:rsidR="00B0533F" w:rsidRDefault="00B0533F" w:rsidP="00B05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533F">
        <w:rPr>
          <w:rFonts w:ascii="Times New Roman" w:hAnsi="Times New Roman" w:cs="Times New Roman"/>
          <w:sz w:val="28"/>
        </w:rPr>
        <w:t xml:space="preserve">Данные таможенные послабления рассчитаны на снижение финансовой нагрузки на импортеров и поддержание значимых отраслей экономики, столкнувшихся с риском дефицита оборудования из-за внешнего </w:t>
      </w:r>
      <w:proofErr w:type="spellStart"/>
      <w:r w:rsidRPr="00B0533F">
        <w:rPr>
          <w:rFonts w:ascii="Times New Roman" w:hAnsi="Times New Roman" w:cs="Times New Roman"/>
          <w:sz w:val="28"/>
        </w:rPr>
        <w:t>санкционного</w:t>
      </w:r>
      <w:proofErr w:type="spellEnd"/>
      <w:r w:rsidRPr="00B0533F">
        <w:rPr>
          <w:rFonts w:ascii="Times New Roman" w:hAnsi="Times New Roman" w:cs="Times New Roman"/>
          <w:sz w:val="28"/>
        </w:rPr>
        <w:t xml:space="preserve"> давления.</w:t>
      </w:r>
    </w:p>
    <w:p w:rsidR="00BC7B40" w:rsidRDefault="00BC7B40" w:rsidP="00BC7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р</w:t>
      </w:r>
      <w:r w:rsidRPr="00BC7B40">
        <w:rPr>
          <w:rFonts w:ascii="Times New Roman" w:hAnsi="Times New Roman" w:cs="Times New Roman"/>
          <w:sz w:val="28"/>
        </w:rPr>
        <w:t>аспоряжение</w:t>
      </w:r>
      <w:r>
        <w:rPr>
          <w:rFonts w:ascii="Times New Roman" w:hAnsi="Times New Roman" w:cs="Times New Roman"/>
          <w:sz w:val="28"/>
        </w:rPr>
        <w:t>м</w:t>
      </w:r>
      <w:r w:rsidRPr="00BC7B40">
        <w:rPr>
          <w:rFonts w:ascii="Times New Roman" w:hAnsi="Times New Roman" w:cs="Times New Roman"/>
          <w:sz w:val="28"/>
        </w:rPr>
        <w:t xml:space="preserve"> Правительства </w:t>
      </w:r>
      <w:r w:rsidRPr="00BC7B40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оссийской Федерации </w:t>
      </w:r>
      <w:r w:rsidRPr="00BC7B40">
        <w:rPr>
          <w:rFonts w:ascii="Times New Roman" w:hAnsi="Times New Roman" w:cs="Times New Roman"/>
          <w:sz w:val="28"/>
        </w:rPr>
        <w:t xml:space="preserve"> от 15.11.2022 </w:t>
      </w:r>
      <w:r>
        <w:rPr>
          <w:rFonts w:ascii="Times New Roman" w:hAnsi="Times New Roman" w:cs="Times New Roman"/>
          <w:sz w:val="28"/>
        </w:rPr>
        <w:t xml:space="preserve">за </w:t>
      </w:r>
      <w:r w:rsidRPr="00BC7B40">
        <w:rPr>
          <w:rFonts w:ascii="Times New Roman" w:hAnsi="Times New Roman" w:cs="Times New Roman"/>
          <w:sz w:val="28"/>
        </w:rPr>
        <w:t>№ 3456-р</w:t>
      </w:r>
      <w:r>
        <w:rPr>
          <w:rFonts w:ascii="Times New Roman" w:hAnsi="Times New Roman" w:cs="Times New Roman"/>
          <w:sz w:val="28"/>
        </w:rPr>
        <w:t xml:space="preserve"> утвержден</w:t>
      </w:r>
      <w:r w:rsidRPr="00BC7B40">
        <w:rPr>
          <w:rFonts w:ascii="Times New Roman" w:hAnsi="Times New Roman" w:cs="Times New Roman"/>
          <w:sz w:val="28"/>
        </w:rPr>
        <w:t xml:space="preserve"> переч</w:t>
      </w:r>
      <w:r>
        <w:rPr>
          <w:rFonts w:ascii="Times New Roman" w:hAnsi="Times New Roman" w:cs="Times New Roman"/>
          <w:sz w:val="28"/>
        </w:rPr>
        <w:t xml:space="preserve">ень </w:t>
      </w:r>
      <w:r w:rsidRPr="00BC7B40">
        <w:rPr>
          <w:rFonts w:ascii="Times New Roman" w:hAnsi="Times New Roman" w:cs="Times New Roman"/>
          <w:sz w:val="28"/>
        </w:rPr>
        <w:t xml:space="preserve">продукции критического импорта, </w:t>
      </w:r>
      <w:r>
        <w:rPr>
          <w:rFonts w:ascii="Times New Roman" w:hAnsi="Times New Roman" w:cs="Times New Roman"/>
          <w:sz w:val="28"/>
        </w:rPr>
        <w:t>при осуществлении страховой поддержки которой в Российскую Федерацию оказывается государственная гарантийная поддержка.</w:t>
      </w:r>
    </w:p>
    <w:p w:rsidR="00B0533F" w:rsidRPr="00B0533F" w:rsidRDefault="00B0533F" w:rsidP="00B05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B0533F" w:rsidRPr="00B0533F" w:rsidSect="004C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33F"/>
    <w:rsid w:val="004C16D2"/>
    <w:rsid w:val="004E1986"/>
    <w:rsid w:val="008A2C06"/>
    <w:rsid w:val="00B0533F"/>
    <w:rsid w:val="00BC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2022-11-28T00:58:00Z</dcterms:created>
  <dcterms:modified xsi:type="dcterms:W3CDTF">2022-11-28T01:14:00Z</dcterms:modified>
</cp:coreProperties>
</file>