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46E9A" w14:textId="257BAFCF" w:rsidR="00EC6909" w:rsidRDefault="00E42B7A" w:rsidP="00EC6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6909">
        <w:rPr>
          <w:rFonts w:ascii="Times New Roman" w:hAnsi="Times New Roman" w:cs="Times New Roman"/>
          <w:sz w:val="28"/>
          <w:szCs w:val="28"/>
        </w:rPr>
        <w:t xml:space="preserve">Николаевской-на-Амуре городской прокуратурой утвержден обвинительный акт по уголовному делу в отношении 25-летнего местного жителя, обвиняемого в совершении преступления, предусмотренного ч. 2 ст. 264.1 УК РФ (управление автомобилем лицом в состоянии опьянения, совершившим ранее аналогичное преступление). </w:t>
      </w:r>
    </w:p>
    <w:p w14:paraId="15146441" w14:textId="1CE495A2" w:rsidR="00EC6909" w:rsidRDefault="00EC6909" w:rsidP="00EC6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2023 года 25-летний местный житель, будучи лишенным права управления транспортным средством, находясь в состоянии алкогольного опьянения, двигался на своем автомобиле по ул. Советская г. Николаевска-на-Амуре. Во время движения, заметив автомобиль сотрудников ГИБДД, он попытался от них скрыться. После непродолжительного преследования, водитель всё же был остановлен.</w:t>
      </w:r>
    </w:p>
    <w:p w14:paraId="74D5BC6B" w14:textId="5BF0FE0A" w:rsidR="00EC6909" w:rsidRDefault="00EC6909" w:rsidP="00EC6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Сотрудниками ГИБДД выявлены у злоумышленника признаки алкогольного опьянения. </w:t>
      </w:r>
    </w:p>
    <w:p w14:paraId="474EBEA4" w14:textId="2126A07A" w:rsidR="00EC6909" w:rsidRDefault="00EC6909" w:rsidP="00EC6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молодой парень был осужден за управление автомобилем в состоянии опьянения, однако должных выводов для себя не сделал, на путь исправления не встал и вновь совершил аналогичное преступление.</w:t>
      </w:r>
    </w:p>
    <w:p w14:paraId="25462FEB" w14:textId="77777777" w:rsidR="00EC6909" w:rsidRDefault="00EC6909" w:rsidP="00EC6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данное преступление законом предусмотрено максимальное наказание в виде лишения свободы сроком до 3 лет.</w:t>
      </w:r>
    </w:p>
    <w:p w14:paraId="61E72DED" w14:textId="399343E9" w:rsidR="00EC6909" w:rsidRDefault="00EC6909" w:rsidP="00EC6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Уголовное дело направлено в Николаевский-на-Амуре городской суд для рассмотрения по существу.  </w:t>
      </w:r>
    </w:p>
    <w:p w14:paraId="72216FFF" w14:textId="65952AB0" w:rsidR="00FC7494" w:rsidRDefault="00FC7494" w:rsidP="003F4D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3184147" w14:textId="530C4C8F" w:rsidR="000850DE" w:rsidRDefault="000850DE" w:rsidP="004F5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18F1B1" w14:textId="77777777" w:rsidR="004F566C" w:rsidRDefault="004F566C" w:rsidP="004F5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0F22E6D" w14:textId="35EBBDE0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4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FD"/>
    <w:rsid w:val="0004620B"/>
    <w:rsid w:val="000850DE"/>
    <w:rsid w:val="000E34C0"/>
    <w:rsid w:val="000F06FD"/>
    <w:rsid w:val="00195AA9"/>
    <w:rsid w:val="00234855"/>
    <w:rsid w:val="00242FFB"/>
    <w:rsid w:val="003117C7"/>
    <w:rsid w:val="003775EC"/>
    <w:rsid w:val="003F4DDF"/>
    <w:rsid w:val="004058D2"/>
    <w:rsid w:val="004F566C"/>
    <w:rsid w:val="00782016"/>
    <w:rsid w:val="008B7F7D"/>
    <w:rsid w:val="00900690"/>
    <w:rsid w:val="009D2811"/>
    <w:rsid w:val="009D50D9"/>
    <w:rsid w:val="00A44012"/>
    <w:rsid w:val="00B1546A"/>
    <w:rsid w:val="00C24D4F"/>
    <w:rsid w:val="00C43C33"/>
    <w:rsid w:val="00CF00D0"/>
    <w:rsid w:val="00D65D7D"/>
    <w:rsid w:val="00E42B7A"/>
    <w:rsid w:val="00E54CF5"/>
    <w:rsid w:val="00E956EB"/>
    <w:rsid w:val="00EB6330"/>
    <w:rsid w:val="00EC6909"/>
    <w:rsid w:val="00F47D64"/>
    <w:rsid w:val="00F72DC2"/>
    <w:rsid w:val="00FC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  <w15:chartTrackingRefBased/>
  <w15:docId w15:val="{D96C30BC-D130-4EAC-A139-78F40DCF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User1</cp:lastModifiedBy>
  <cp:revision>5</cp:revision>
  <cp:lastPrinted>2023-12-12T04:44:00Z</cp:lastPrinted>
  <dcterms:created xsi:type="dcterms:W3CDTF">2023-12-12T04:45:00Z</dcterms:created>
  <dcterms:modified xsi:type="dcterms:W3CDTF">2023-12-14T00:57:00Z</dcterms:modified>
</cp:coreProperties>
</file>