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6" w:rsidRDefault="00227580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Магинского сельского поселения</w:t>
      </w:r>
      <w:r w:rsidR="00DA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5F" w:rsidRDefault="00DA6F93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80"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:rsidR="00C8125F" w:rsidRDefault="00C8125F" w:rsidP="00C812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125F" w:rsidRDefault="00227580" w:rsidP="002275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125F" w:rsidRPr="00227F33" w:rsidRDefault="00C8125F" w:rsidP="00227580">
      <w:pPr>
        <w:spacing w:line="240" w:lineRule="exact"/>
        <w:jc w:val="center"/>
        <w:rPr>
          <w:rFonts w:ascii="Times New Roman" w:hAnsi="Times New Roman" w:cs="Times New Roman"/>
          <w:sz w:val="14"/>
          <w:szCs w:val="14"/>
        </w:rPr>
      </w:pPr>
    </w:p>
    <w:p w:rsidR="00C8125F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02F2" w:rsidRPr="001D1E63" w:rsidRDefault="00C8125F" w:rsidP="00A5025E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 w:rsidRPr="001D1E63">
        <w:rPr>
          <w:rFonts w:ascii="Times New Roman" w:hAnsi="Times New Roman" w:cs="Times New Roman"/>
          <w:sz w:val="10"/>
          <w:szCs w:val="10"/>
        </w:rPr>
        <w:t xml:space="preserve">         </w:t>
      </w:r>
    </w:p>
    <w:p w:rsidR="00C8125F" w:rsidRDefault="00DA6F93" w:rsidP="00A5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580">
        <w:rPr>
          <w:rFonts w:ascii="Times New Roman" w:hAnsi="Times New Roman" w:cs="Times New Roman"/>
          <w:sz w:val="28"/>
          <w:szCs w:val="28"/>
        </w:rPr>
        <w:t xml:space="preserve"> 11.05.2021                                                                                           № 65-па</w:t>
      </w:r>
    </w:p>
    <w:p w:rsidR="00C8125F" w:rsidRPr="00D402F2" w:rsidRDefault="00C8125F" w:rsidP="00227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25F" w:rsidRPr="00396AF5" w:rsidRDefault="008E6546" w:rsidP="00C812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27F3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12C0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Магинского сел</w:t>
      </w:r>
      <w:r w:rsidR="00D12C0C">
        <w:rPr>
          <w:rFonts w:ascii="Times New Roman" w:hAnsi="Times New Roman" w:cs="Times New Roman"/>
          <w:sz w:val="28"/>
          <w:szCs w:val="28"/>
        </w:rPr>
        <w:t>ь</w:t>
      </w:r>
      <w:r w:rsidR="00D12C0C">
        <w:rPr>
          <w:rFonts w:ascii="Times New Roman" w:hAnsi="Times New Roman" w:cs="Times New Roman"/>
          <w:sz w:val="28"/>
          <w:szCs w:val="28"/>
        </w:rPr>
        <w:t>ского поселения от 23.03.2021 № 41-па «</w:t>
      </w:r>
      <w:r w:rsidR="00C8125F" w:rsidRPr="00396AF5">
        <w:rPr>
          <w:rFonts w:ascii="Times New Roman" w:hAnsi="Times New Roman" w:cs="Times New Roman"/>
          <w:sz w:val="28"/>
          <w:szCs w:val="28"/>
        </w:rPr>
        <w:t>Об организации сбора отработа</w:t>
      </w:r>
      <w:r w:rsidR="00C8125F" w:rsidRPr="00396AF5">
        <w:rPr>
          <w:rFonts w:ascii="Times New Roman" w:hAnsi="Times New Roman" w:cs="Times New Roman"/>
          <w:sz w:val="28"/>
          <w:szCs w:val="28"/>
        </w:rPr>
        <w:t>н</w:t>
      </w:r>
      <w:r w:rsidR="00C8125F" w:rsidRPr="00396AF5">
        <w:rPr>
          <w:rFonts w:ascii="Times New Roman" w:hAnsi="Times New Roman" w:cs="Times New Roman"/>
          <w:sz w:val="28"/>
          <w:szCs w:val="28"/>
        </w:rPr>
        <w:t xml:space="preserve">ных ртутьсодержащих ламп и информировании юридических лиц, </w:t>
      </w:r>
      <w:r w:rsidR="0042649C" w:rsidRPr="00396AF5">
        <w:rPr>
          <w:rFonts w:ascii="Times New Roman" w:hAnsi="Times New Roman" w:cs="Times New Roman"/>
          <w:sz w:val="28"/>
          <w:szCs w:val="28"/>
        </w:rPr>
        <w:t>индив</w:t>
      </w:r>
      <w:r w:rsidR="0042649C" w:rsidRPr="00396AF5">
        <w:rPr>
          <w:rFonts w:ascii="Times New Roman" w:hAnsi="Times New Roman" w:cs="Times New Roman"/>
          <w:sz w:val="28"/>
          <w:szCs w:val="28"/>
        </w:rPr>
        <w:t>и</w:t>
      </w:r>
      <w:r w:rsidR="0042649C" w:rsidRPr="00396AF5">
        <w:rPr>
          <w:rFonts w:ascii="Times New Roman" w:hAnsi="Times New Roman" w:cs="Times New Roman"/>
          <w:sz w:val="28"/>
          <w:szCs w:val="28"/>
        </w:rPr>
        <w:t>дуальных предпринимателей и физических лиц о порядке осуществления такого сбора на территории Магинского сельского поселения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Николаевск</w:t>
      </w:r>
      <w:r w:rsidR="005D4E64" w:rsidRPr="00396AF5">
        <w:rPr>
          <w:rFonts w:ascii="Times New Roman" w:hAnsi="Times New Roman" w:cs="Times New Roman"/>
          <w:sz w:val="28"/>
          <w:szCs w:val="28"/>
        </w:rPr>
        <w:t>о</w:t>
      </w:r>
      <w:r w:rsidR="005D4E64" w:rsidRPr="00396AF5">
        <w:rPr>
          <w:rFonts w:ascii="Times New Roman" w:hAnsi="Times New Roman" w:cs="Times New Roman"/>
          <w:sz w:val="28"/>
          <w:szCs w:val="28"/>
        </w:rPr>
        <w:t>го муниципального района Хабаровского края</w:t>
      </w:r>
      <w:r w:rsidR="00D12C0C">
        <w:rPr>
          <w:rFonts w:ascii="Times New Roman" w:hAnsi="Times New Roman" w:cs="Times New Roman"/>
          <w:sz w:val="28"/>
          <w:szCs w:val="28"/>
        </w:rPr>
        <w:t>»</w:t>
      </w:r>
    </w:p>
    <w:p w:rsidR="0042649C" w:rsidRPr="00D402F2" w:rsidRDefault="0042649C" w:rsidP="00C8125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49D0" w:rsidRPr="00396AF5" w:rsidRDefault="0056768F" w:rsidP="00BA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6AF5">
        <w:rPr>
          <w:rFonts w:ascii="Times New Roman" w:hAnsi="Times New Roman" w:cs="Times New Roman"/>
          <w:sz w:val="28"/>
          <w:szCs w:val="28"/>
        </w:rPr>
        <w:t>В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6A1D2F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</w:t>
      </w:r>
      <w:r w:rsidR="00227F33">
        <w:rPr>
          <w:rFonts w:ascii="Times New Roman" w:hAnsi="Times New Roman" w:cs="Times New Roman"/>
          <w:sz w:val="28"/>
          <w:szCs w:val="28"/>
        </w:rPr>
        <w:t xml:space="preserve"> </w:t>
      </w:r>
      <w:r w:rsidR="006A1D2F">
        <w:rPr>
          <w:rFonts w:ascii="Times New Roman" w:hAnsi="Times New Roman" w:cs="Times New Roman"/>
          <w:sz w:val="28"/>
          <w:szCs w:val="28"/>
        </w:rPr>
        <w:t>законами</w:t>
      </w:r>
      <w:r w:rsidR="00227F33">
        <w:rPr>
          <w:rFonts w:ascii="Times New Roman" w:hAnsi="Times New Roman" w:cs="Times New Roman"/>
          <w:sz w:val="28"/>
          <w:szCs w:val="28"/>
        </w:rPr>
        <w:t xml:space="preserve"> </w:t>
      </w:r>
      <w:r w:rsidR="0042649C" w:rsidRPr="00396AF5">
        <w:rPr>
          <w:rFonts w:ascii="Times New Roman" w:hAnsi="Times New Roman" w:cs="Times New Roman"/>
          <w:sz w:val="28"/>
          <w:szCs w:val="28"/>
        </w:rPr>
        <w:t xml:space="preserve"> Российской Федерации от 24.06.1998 № 89-ФЗ «Об отходах</w:t>
      </w:r>
      <w:r w:rsidR="00CE762B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</w:t>
      </w:r>
      <w:r w:rsidR="009848AE" w:rsidRPr="00396AF5">
        <w:rPr>
          <w:rFonts w:ascii="Times New Roman" w:hAnsi="Times New Roman" w:cs="Times New Roman"/>
          <w:sz w:val="28"/>
          <w:szCs w:val="28"/>
        </w:rPr>
        <w:t>,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6A1D2F">
        <w:rPr>
          <w:rFonts w:ascii="Times New Roman" w:hAnsi="Times New Roman" w:cs="Times New Roman"/>
          <w:sz w:val="28"/>
          <w:szCs w:val="28"/>
        </w:rPr>
        <w:t>ч.9 ст.10 Федерального закона от 23.11.2009 № 261-ФЗ «Об энергосбережении и о повышении энергетической эффективности и о внесении изменений в о</w:t>
      </w:r>
      <w:r w:rsidR="006A1D2F">
        <w:rPr>
          <w:rFonts w:ascii="Times New Roman" w:hAnsi="Times New Roman" w:cs="Times New Roman"/>
          <w:sz w:val="28"/>
          <w:szCs w:val="28"/>
        </w:rPr>
        <w:t>т</w:t>
      </w:r>
      <w:r w:rsidR="006A1D2F"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Российской Федерации», постановлением Правительства РФ от 28.12.2020 № 2314 </w:t>
      </w:r>
      <w:r w:rsidR="000B47F2" w:rsidRPr="000B47F2">
        <w:rPr>
          <w:rFonts w:ascii="Times New Roman" w:hAnsi="Times New Roman" w:cs="Times New Roman"/>
          <w:sz w:val="28"/>
          <w:szCs w:val="28"/>
        </w:rPr>
        <w:t>«Об утверждении Правил обращ</w:t>
      </w:r>
      <w:r w:rsidR="000B47F2" w:rsidRPr="000B47F2">
        <w:rPr>
          <w:rFonts w:ascii="Times New Roman" w:hAnsi="Times New Roman" w:cs="Times New Roman"/>
          <w:sz w:val="28"/>
          <w:szCs w:val="28"/>
        </w:rPr>
        <w:t>е</w:t>
      </w:r>
      <w:r w:rsidR="000B47F2" w:rsidRPr="000B47F2">
        <w:rPr>
          <w:rFonts w:ascii="Times New Roman" w:hAnsi="Times New Roman" w:cs="Times New Roman"/>
          <w:sz w:val="28"/>
          <w:szCs w:val="28"/>
        </w:rPr>
        <w:t>ния с отходами производства и потребления в части осветительных устройств</w:t>
      </w:r>
      <w:proofErr w:type="gramEnd"/>
      <w:r w:rsidR="000B47F2" w:rsidRPr="000B47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47F2" w:rsidRPr="000B47F2">
        <w:rPr>
          <w:rFonts w:ascii="Times New Roman" w:hAnsi="Times New Roman" w:cs="Times New Roman"/>
          <w:sz w:val="28"/>
          <w:szCs w:val="28"/>
        </w:rPr>
        <w:t>электрических ламп, ненадлежащие сбор, накопление, использ</w:t>
      </w:r>
      <w:r w:rsidR="000B47F2" w:rsidRPr="000B47F2">
        <w:rPr>
          <w:rFonts w:ascii="Times New Roman" w:hAnsi="Times New Roman" w:cs="Times New Roman"/>
          <w:sz w:val="28"/>
          <w:szCs w:val="28"/>
        </w:rPr>
        <w:t>о</w:t>
      </w:r>
      <w:r w:rsidR="000B47F2" w:rsidRPr="000B47F2">
        <w:rPr>
          <w:rFonts w:ascii="Times New Roman" w:hAnsi="Times New Roman" w:cs="Times New Roman"/>
          <w:sz w:val="28"/>
          <w:szCs w:val="28"/>
        </w:rPr>
        <w:t>вание, обезвреживание, транспортирование и размещение которых может повлечь причинение вреда жизни, здоровью граждан, вреда животным, ра</w:t>
      </w:r>
      <w:r w:rsidR="000B47F2" w:rsidRPr="000B47F2">
        <w:rPr>
          <w:rFonts w:ascii="Times New Roman" w:hAnsi="Times New Roman" w:cs="Times New Roman"/>
          <w:sz w:val="28"/>
          <w:szCs w:val="28"/>
        </w:rPr>
        <w:t>с</w:t>
      </w:r>
      <w:r w:rsidR="000B47F2" w:rsidRPr="000B47F2">
        <w:rPr>
          <w:rFonts w:ascii="Times New Roman" w:hAnsi="Times New Roman" w:cs="Times New Roman"/>
          <w:sz w:val="28"/>
          <w:szCs w:val="28"/>
        </w:rPr>
        <w:t xml:space="preserve">тениям и окружающей среде», </w:t>
      </w:r>
      <w:r w:rsidR="005D4E64" w:rsidRPr="00396AF5">
        <w:rPr>
          <w:rFonts w:ascii="Times New Roman" w:hAnsi="Times New Roman" w:cs="Times New Roman"/>
          <w:sz w:val="28"/>
          <w:szCs w:val="28"/>
        </w:rPr>
        <w:t>и в целях повышения уровня экологич</w:t>
      </w:r>
      <w:r w:rsidR="005D4E64" w:rsidRPr="00396AF5">
        <w:rPr>
          <w:rFonts w:ascii="Times New Roman" w:hAnsi="Times New Roman" w:cs="Times New Roman"/>
          <w:sz w:val="28"/>
          <w:szCs w:val="28"/>
        </w:rPr>
        <w:t>е</w:t>
      </w:r>
      <w:r w:rsidR="005D4E64" w:rsidRPr="00396AF5">
        <w:rPr>
          <w:rFonts w:ascii="Times New Roman" w:hAnsi="Times New Roman" w:cs="Times New Roman"/>
          <w:sz w:val="28"/>
          <w:szCs w:val="28"/>
        </w:rPr>
        <w:t>ской безопасности населения,</w:t>
      </w:r>
      <w:r w:rsidR="009848AE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0C49D0" w:rsidRPr="00396AF5">
        <w:rPr>
          <w:rFonts w:ascii="Times New Roman" w:hAnsi="Times New Roman" w:cs="Times New Roman"/>
          <w:sz w:val="28"/>
          <w:szCs w:val="28"/>
        </w:rPr>
        <w:t>администрация Магинского сельского пос</w:t>
      </w:r>
      <w:r w:rsidR="000C49D0" w:rsidRPr="00396AF5">
        <w:rPr>
          <w:rFonts w:ascii="Times New Roman" w:hAnsi="Times New Roman" w:cs="Times New Roman"/>
          <w:sz w:val="28"/>
          <w:szCs w:val="28"/>
        </w:rPr>
        <w:t>е</w:t>
      </w:r>
      <w:r w:rsidR="000C49D0" w:rsidRPr="00396AF5">
        <w:rPr>
          <w:rFonts w:ascii="Times New Roman" w:hAnsi="Times New Roman" w:cs="Times New Roman"/>
          <w:sz w:val="28"/>
          <w:szCs w:val="28"/>
        </w:rPr>
        <w:t>ления</w:t>
      </w:r>
      <w:r w:rsidR="0024063B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proofErr w:type="gramEnd"/>
    </w:p>
    <w:p w:rsidR="00F255A1" w:rsidRDefault="000C49D0" w:rsidP="00F2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34D6" w:rsidRDefault="00D12C0C" w:rsidP="00F2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Магинского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Николаевского муниципального района Хабаровского края от 22.03.2021 № 41-па «</w:t>
      </w:r>
      <w:r w:rsidRPr="00396AF5">
        <w:rPr>
          <w:rFonts w:ascii="Times New Roman" w:hAnsi="Times New Roman" w:cs="Times New Roman"/>
          <w:sz w:val="28"/>
          <w:szCs w:val="28"/>
        </w:rPr>
        <w:t>Об организации сбора отработанных ртутьсодерж</w:t>
      </w:r>
      <w:r w:rsidRPr="00396AF5">
        <w:rPr>
          <w:rFonts w:ascii="Times New Roman" w:hAnsi="Times New Roman" w:cs="Times New Roman"/>
          <w:sz w:val="28"/>
          <w:szCs w:val="28"/>
        </w:rPr>
        <w:t>а</w:t>
      </w:r>
      <w:r w:rsidRPr="00396AF5">
        <w:rPr>
          <w:rFonts w:ascii="Times New Roman" w:hAnsi="Times New Roman" w:cs="Times New Roman"/>
          <w:sz w:val="28"/>
          <w:szCs w:val="28"/>
        </w:rPr>
        <w:t>щих ламп и информировании юридических лиц, индивидуальных предприним</w:t>
      </w:r>
      <w:r w:rsidRPr="00396AF5">
        <w:rPr>
          <w:rFonts w:ascii="Times New Roman" w:hAnsi="Times New Roman" w:cs="Times New Roman"/>
          <w:sz w:val="28"/>
          <w:szCs w:val="28"/>
        </w:rPr>
        <w:t>а</w:t>
      </w:r>
      <w:r w:rsidRPr="00396AF5">
        <w:rPr>
          <w:rFonts w:ascii="Times New Roman" w:hAnsi="Times New Roman" w:cs="Times New Roman"/>
          <w:sz w:val="28"/>
          <w:szCs w:val="28"/>
        </w:rPr>
        <w:t>телей и физических лиц о порядке осуществления такого сбора на террит</w:t>
      </w:r>
      <w:r w:rsidRPr="00396AF5">
        <w:rPr>
          <w:rFonts w:ascii="Times New Roman" w:hAnsi="Times New Roman" w:cs="Times New Roman"/>
          <w:sz w:val="28"/>
          <w:szCs w:val="28"/>
        </w:rPr>
        <w:t>о</w:t>
      </w:r>
      <w:r w:rsidRPr="00396AF5">
        <w:rPr>
          <w:rFonts w:ascii="Times New Roman" w:hAnsi="Times New Roman" w:cs="Times New Roman"/>
          <w:sz w:val="28"/>
          <w:szCs w:val="28"/>
        </w:rPr>
        <w:t>рии Магинского сельского поселения Николаевского муниципального ра</w:t>
      </w:r>
      <w:r w:rsidRPr="00396AF5">
        <w:rPr>
          <w:rFonts w:ascii="Times New Roman" w:hAnsi="Times New Roman" w:cs="Times New Roman"/>
          <w:sz w:val="28"/>
          <w:szCs w:val="28"/>
        </w:rPr>
        <w:t>й</w:t>
      </w:r>
      <w:r w:rsidRPr="00396AF5">
        <w:rPr>
          <w:rFonts w:ascii="Times New Roman" w:hAnsi="Times New Roman" w:cs="Times New Roman"/>
          <w:sz w:val="28"/>
          <w:szCs w:val="28"/>
        </w:rPr>
        <w:t>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4D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0B61" w:rsidRDefault="00CA34D6" w:rsidP="00F2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06B7D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230B6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E6546">
        <w:rPr>
          <w:rFonts w:ascii="Times New Roman" w:hAnsi="Times New Roman" w:cs="Times New Roman"/>
          <w:sz w:val="28"/>
          <w:szCs w:val="28"/>
        </w:rPr>
        <w:t>читать</w:t>
      </w:r>
      <w:r w:rsidR="00230B6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12C0C" w:rsidRDefault="00230B61" w:rsidP="00240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обращения с отработанными ртутьсоде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жащими лампами на территории Магинского сельского поселения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 Хабаровского края»</w:t>
      </w:r>
      <w:r w:rsidR="00D12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61" w:rsidRDefault="00396AF5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>1.</w:t>
      </w:r>
      <w:r w:rsidR="008E6546">
        <w:rPr>
          <w:rFonts w:ascii="Times New Roman" w:hAnsi="Times New Roman" w:cs="Times New Roman"/>
          <w:sz w:val="28"/>
          <w:szCs w:val="28"/>
        </w:rPr>
        <w:t>2. Пункт 1 постановления изложить</w:t>
      </w:r>
      <w:r w:rsidR="00230B6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30B61" w:rsidRDefault="00230B61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454">
        <w:rPr>
          <w:rFonts w:ascii="Times New Roman" w:hAnsi="Times New Roman" w:cs="Times New Roman"/>
          <w:sz w:val="28"/>
          <w:szCs w:val="28"/>
        </w:rPr>
        <w:t xml:space="preserve">1. 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1D2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96AF5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F255A1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CB75E5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 на территории Магинского сельского посел</w:t>
      </w:r>
      <w:r w:rsidR="00CB75E5">
        <w:rPr>
          <w:rFonts w:ascii="Times New Roman" w:hAnsi="Times New Roman" w:cs="Times New Roman"/>
          <w:sz w:val="28"/>
          <w:szCs w:val="28"/>
        </w:rPr>
        <w:t>е</w:t>
      </w:r>
      <w:r w:rsidR="00CB75E5">
        <w:rPr>
          <w:rFonts w:ascii="Times New Roman" w:hAnsi="Times New Roman" w:cs="Times New Roman"/>
          <w:sz w:val="28"/>
          <w:szCs w:val="28"/>
        </w:rPr>
        <w:lastRenderedPageBreak/>
        <w:t>ния Николаевского муниципального района Хабаровского края</w:t>
      </w:r>
      <w:r w:rsidR="006A1D2F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6A1D2F">
        <w:rPr>
          <w:rFonts w:ascii="Times New Roman" w:hAnsi="Times New Roman" w:cs="Times New Roman"/>
          <w:sz w:val="28"/>
          <w:szCs w:val="28"/>
        </w:rPr>
        <w:t>о</w:t>
      </w:r>
      <w:r w:rsidR="006A1D2F">
        <w:rPr>
          <w:rFonts w:ascii="Times New Roman" w:hAnsi="Times New Roman" w:cs="Times New Roman"/>
          <w:sz w:val="28"/>
          <w:szCs w:val="28"/>
        </w:rPr>
        <w:t>рядок)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40E">
        <w:rPr>
          <w:rFonts w:ascii="Times New Roman" w:hAnsi="Times New Roman" w:cs="Times New Roman"/>
          <w:sz w:val="28"/>
          <w:szCs w:val="28"/>
        </w:rPr>
        <w:t>».</w:t>
      </w:r>
    </w:p>
    <w:p w:rsidR="00612454" w:rsidRDefault="00612454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30B61">
        <w:rPr>
          <w:rFonts w:ascii="Times New Roman" w:hAnsi="Times New Roman" w:cs="Times New Roman"/>
          <w:sz w:val="28"/>
          <w:szCs w:val="28"/>
        </w:rPr>
        <w:t>.</w:t>
      </w:r>
      <w:r w:rsidR="008E6546">
        <w:rPr>
          <w:rFonts w:ascii="Times New Roman" w:hAnsi="Times New Roman" w:cs="Times New Roman"/>
          <w:sz w:val="28"/>
          <w:szCs w:val="28"/>
        </w:rPr>
        <w:t xml:space="preserve"> Пункт 2 постановления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12454" w:rsidRDefault="00612454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Рекомендовать юридическим лицам и индивидуальным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нимателям, осуществляющим деятельность на территории Магинского сельского поселения</w:t>
      </w:r>
      <w:r w:rsidR="00F1040E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 w:rsidR="006A046F">
        <w:rPr>
          <w:rFonts w:ascii="Times New Roman" w:hAnsi="Times New Roman" w:cs="Times New Roman"/>
          <w:sz w:val="28"/>
          <w:szCs w:val="28"/>
        </w:rPr>
        <w:t xml:space="preserve"> (далее – Магинское сельское поселение)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454" w:rsidRDefault="00612454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Обустроить места накопления (на срок не более чем 11 месяцев) ртутьсодержащих отходов в соответствии с требованиями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области охраны окружающей среды и законодательства в области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санитарно-эпидемиологического благополучия населения в целях их дальнейших утилизации, обезвреживания, размещения,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тирования.</w:t>
      </w:r>
    </w:p>
    <w:p w:rsidR="00CE762B" w:rsidRDefault="00612454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Разработать инструк</w:t>
      </w:r>
      <w:r w:rsidR="008E6546">
        <w:rPr>
          <w:rFonts w:ascii="Times New Roman" w:hAnsi="Times New Roman" w:cs="Times New Roman"/>
          <w:sz w:val="28"/>
          <w:szCs w:val="28"/>
        </w:rPr>
        <w:t>ции по обращению с</w:t>
      </w:r>
      <w:r>
        <w:rPr>
          <w:rFonts w:ascii="Times New Roman" w:hAnsi="Times New Roman" w:cs="Times New Roman"/>
          <w:sz w:val="28"/>
          <w:szCs w:val="28"/>
        </w:rPr>
        <w:t xml:space="preserve"> ртутьсодержа</w:t>
      </w:r>
      <w:r w:rsidR="008E6546">
        <w:rPr>
          <w:rFonts w:ascii="Times New Roman" w:hAnsi="Times New Roman" w:cs="Times New Roman"/>
          <w:sz w:val="28"/>
          <w:szCs w:val="28"/>
        </w:rPr>
        <w:t>щими лампами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конкретным условиям и назначить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порядке</w:t>
      </w:r>
      <w:r w:rsidR="008E6546">
        <w:rPr>
          <w:rFonts w:ascii="Times New Roman" w:hAnsi="Times New Roman" w:cs="Times New Roman"/>
          <w:sz w:val="28"/>
          <w:szCs w:val="28"/>
        </w:rPr>
        <w:t xml:space="preserve"> ответственных лиц за обращение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указанными отходами</w:t>
      </w:r>
      <w:r w:rsidR="00BA0782" w:rsidRPr="00396AF5">
        <w:rPr>
          <w:rFonts w:ascii="Times New Roman" w:hAnsi="Times New Roman" w:cs="Times New Roman"/>
          <w:sz w:val="28"/>
          <w:szCs w:val="28"/>
        </w:rPr>
        <w:t>.</w:t>
      </w:r>
    </w:p>
    <w:p w:rsidR="00DF710E" w:rsidRPr="008E6546" w:rsidRDefault="00DF710E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E6546">
        <w:rPr>
          <w:rFonts w:ascii="Times New Roman" w:hAnsi="Times New Roman" w:cs="Times New Roman"/>
          <w:sz w:val="28"/>
          <w:szCs w:val="28"/>
        </w:rPr>
        <w:t>Заключить договор</w:t>
      </w:r>
      <w:r>
        <w:rPr>
          <w:rFonts w:ascii="Times New Roman" w:hAnsi="Times New Roman" w:cs="Times New Roman"/>
          <w:sz w:val="28"/>
          <w:szCs w:val="28"/>
        </w:rPr>
        <w:t xml:space="preserve"> со специализированной организацией,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лицензию на деятельность по сбору, транспортированию, обработке, утилизации, обезвреживанию, размещению отходов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F710E" w:rsidRDefault="00DF710E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Вести учет в области обращения с ртутьсодержащими отход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688A" w:rsidRDefault="008E6546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Добавить пункт 3</w:t>
      </w:r>
      <w:r w:rsidR="00C568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688A" w:rsidRDefault="00C5688A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Специалисту</w:t>
      </w:r>
      <w:r w:rsidR="00FE7B1B">
        <w:rPr>
          <w:rFonts w:ascii="Times New Roman" w:hAnsi="Times New Roman" w:cs="Times New Roman"/>
          <w:sz w:val="28"/>
          <w:szCs w:val="28"/>
        </w:rPr>
        <w:t xml:space="preserve"> администрации (по имущественным отношениям, по делам ГО и ЧС и обеспечением пожарной безопасности в поселении) М</w:t>
      </w:r>
      <w:r w:rsidR="00FE7B1B">
        <w:rPr>
          <w:rFonts w:ascii="Times New Roman" w:hAnsi="Times New Roman" w:cs="Times New Roman"/>
          <w:sz w:val="28"/>
          <w:szCs w:val="28"/>
        </w:rPr>
        <w:t>а</w:t>
      </w:r>
      <w:r w:rsidR="00FE7B1B">
        <w:rPr>
          <w:rFonts w:ascii="Times New Roman" w:hAnsi="Times New Roman" w:cs="Times New Roman"/>
          <w:sz w:val="28"/>
          <w:szCs w:val="28"/>
        </w:rPr>
        <w:t>гинского сельского поселения Николаевского муниципального района</w:t>
      </w:r>
      <w:r w:rsidR="00F1040E">
        <w:rPr>
          <w:rFonts w:ascii="Times New Roman" w:hAnsi="Times New Roman" w:cs="Times New Roman"/>
          <w:sz w:val="28"/>
          <w:szCs w:val="28"/>
        </w:rPr>
        <w:t xml:space="preserve"> Х</w:t>
      </w:r>
      <w:r w:rsidR="00F1040E">
        <w:rPr>
          <w:rFonts w:ascii="Times New Roman" w:hAnsi="Times New Roman" w:cs="Times New Roman"/>
          <w:sz w:val="28"/>
          <w:szCs w:val="28"/>
        </w:rPr>
        <w:t>а</w:t>
      </w:r>
      <w:r w:rsidR="00F1040E">
        <w:rPr>
          <w:rFonts w:ascii="Times New Roman" w:hAnsi="Times New Roman" w:cs="Times New Roman"/>
          <w:sz w:val="28"/>
          <w:szCs w:val="28"/>
        </w:rPr>
        <w:t>баровского края</w:t>
      </w:r>
      <w:r w:rsidR="006A046F">
        <w:rPr>
          <w:rFonts w:ascii="Times New Roman" w:hAnsi="Times New Roman" w:cs="Times New Roman"/>
          <w:sz w:val="28"/>
          <w:szCs w:val="28"/>
        </w:rPr>
        <w:t xml:space="preserve"> </w:t>
      </w:r>
      <w:r w:rsidR="00FE7B1B">
        <w:rPr>
          <w:rFonts w:ascii="Times New Roman" w:hAnsi="Times New Roman" w:cs="Times New Roman"/>
          <w:sz w:val="28"/>
          <w:szCs w:val="28"/>
        </w:rPr>
        <w:t xml:space="preserve"> обеспечить информиров</w:t>
      </w:r>
      <w:r w:rsidR="008E6546">
        <w:rPr>
          <w:rFonts w:ascii="Times New Roman" w:hAnsi="Times New Roman" w:cs="Times New Roman"/>
          <w:sz w:val="28"/>
          <w:szCs w:val="28"/>
        </w:rPr>
        <w:t>ание о порядке обращения с</w:t>
      </w:r>
      <w:r w:rsidR="00FE7B1B">
        <w:rPr>
          <w:rFonts w:ascii="Times New Roman" w:hAnsi="Times New Roman" w:cs="Times New Roman"/>
          <w:sz w:val="28"/>
          <w:szCs w:val="28"/>
        </w:rPr>
        <w:t xml:space="preserve"> ртутьсодержа</w:t>
      </w:r>
      <w:r w:rsidR="008E6546">
        <w:rPr>
          <w:rFonts w:ascii="Times New Roman" w:hAnsi="Times New Roman" w:cs="Times New Roman"/>
          <w:sz w:val="28"/>
          <w:szCs w:val="28"/>
        </w:rPr>
        <w:t>щими</w:t>
      </w:r>
      <w:r w:rsidR="00FE7B1B">
        <w:rPr>
          <w:rFonts w:ascii="Times New Roman" w:hAnsi="Times New Roman" w:cs="Times New Roman"/>
          <w:sz w:val="28"/>
          <w:szCs w:val="28"/>
        </w:rPr>
        <w:t xml:space="preserve"> ламп</w:t>
      </w:r>
      <w:r w:rsidR="008E6546">
        <w:rPr>
          <w:rFonts w:ascii="Times New Roman" w:hAnsi="Times New Roman" w:cs="Times New Roman"/>
          <w:sz w:val="28"/>
          <w:szCs w:val="28"/>
        </w:rPr>
        <w:t>ами</w:t>
      </w:r>
      <w:r w:rsidR="00FE7B1B">
        <w:rPr>
          <w:rFonts w:ascii="Times New Roman" w:hAnsi="Times New Roman" w:cs="Times New Roman"/>
          <w:sz w:val="28"/>
          <w:szCs w:val="28"/>
        </w:rPr>
        <w:t xml:space="preserve"> и ртутных термометров (градусников) на те</w:t>
      </w:r>
      <w:r w:rsidR="00FE7B1B">
        <w:rPr>
          <w:rFonts w:ascii="Times New Roman" w:hAnsi="Times New Roman" w:cs="Times New Roman"/>
          <w:sz w:val="28"/>
          <w:szCs w:val="28"/>
        </w:rPr>
        <w:t>р</w:t>
      </w:r>
      <w:r w:rsidR="00FE7B1B">
        <w:rPr>
          <w:rFonts w:ascii="Times New Roman" w:hAnsi="Times New Roman" w:cs="Times New Roman"/>
          <w:sz w:val="28"/>
          <w:szCs w:val="28"/>
        </w:rPr>
        <w:t>ритории  Магинского сельского поселения юридических лиц, индивидуал</w:t>
      </w:r>
      <w:r w:rsidR="00FE7B1B">
        <w:rPr>
          <w:rFonts w:ascii="Times New Roman" w:hAnsi="Times New Roman" w:cs="Times New Roman"/>
          <w:sz w:val="28"/>
          <w:szCs w:val="28"/>
        </w:rPr>
        <w:t>ь</w:t>
      </w:r>
      <w:r w:rsidR="00FE7B1B">
        <w:rPr>
          <w:rFonts w:ascii="Times New Roman" w:hAnsi="Times New Roman" w:cs="Times New Roman"/>
          <w:sz w:val="28"/>
          <w:szCs w:val="28"/>
        </w:rPr>
        <w:t>ных пре</w:t>
      </w:r>
      <w:r w:rsidR="00FE7B1B">
        <w:rPr>
          <w:rFonts w:ascii="Times New Roman" w:hAnsi="Times New Roman" w:cs="Times New Roman"/>
          <w:sz w:val="28"/>
          <w:szCs w:val="28"/>
        </w:rPr>
        <w:t>д</w:t>
      </w:r>
      <w:r w:rsidR="00FE7B1B">
        <w:rPr>
          <w:rFonts w:ascii="Times New Roman" w:hAnsi="Times New Roman" w:cs="Times New Roman"/>
          <w:sz w:val="28"/>
          <w:szCs w:val="28"/>
        </w:rPr>
        <w:t>принимателей и физических лиц</w:t>
      </w:r>
      <w:proofErr w:type="gramStart"/>
      <w:r w:rsidR="00FE7B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54EF" w:rsidRDefault="00FE7B1B" w:rsidP="006A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</w:t>
      </w:r>
      <w:r w:rsidR="003D07BA">
        <w:rPr>
          <w:rFonts w:ascii="Times New Roman" w:hAnsi="Times New Roman" w:cs="Times New Roman"/>
          <w:sz w:val="28"/>
          <w:szCs w:val="28"/>
        </w:rPr>
        <w:t>кт 3, 4, 5, 6 считать пунктами 4,5,6,7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580" w:rsidRDefault="00FE7B1B" w:rsidP="0022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. </w:t>
      </w:r>
      <w:r w:rsidR="00B3748B" w:rsidRPr="00396AF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D97849">
        <w:rPr>
          <w:rFonts w:ascii="Times New Roman" w:hAnsi="Times New Roman" w:cs="Times New Roman"/>
          <w:sz w:val="28"/>
          <w:szCs w:val="28"/>
        </w:rPr>
        <w:t>«</w:t>
      </w:r>
      <w:r w:rsidR="00B3748B" w:rsidRPr="00396AF5">
        <w:rPr>
          <w:rFonts w:ascii="Times New Roman" w:hAnsi="Times New Roman" w:cs="Times New Roman"/>
          <w:sz w:val="28"/>
          <w:szCs w:val="28"/>
        </w:rPr>
        <w:t>Сборнике правовых а</w:t>
      </w:r>
      <w:r w:rsidR="00B3748B" w:rsidRPr="00396AF5">
        <w:rPr>
          <w:rFonts w:ascii="Times New Roman" w:hAnsi="Times New Roman" w:cs="Times New Roman"/>
          <w:sz w:val="28"/>
          <w:szCs w:val="28"/>
        </w:rPr>
        <w:t>к</w:t>
      </w:r>
      <w:r w:rsidR="00B3748B" w:rsidRPr="00396AF5">
        <w:rPr>
          <w:rFonts w:ascii="Times New Roman" w:hAnsi="Times New Roman" w:cs="Times New Roman"/>
          <w:sz w:val="28"/>
          <w:szCs w:val="28"/>
        </w:rPr>
        <w:t>тов Магинского сельского поселения</w:t>
      </w:r>
      <w:r w:rsidR="00D97849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</w:t>
      </w:r>
      <w:r w:rsidR="00D97849">
        <w:rPr>
          <w:rFonts w:ascii="Times New Roman" w:hAnsi="Times New Roman" w:cs="Times New Roman"/>
          <w:sz w:val="28"/>
          <w:szCs w:val="28"/>
        </w:rPr>
        <w:t>о</w:t>
      </w:r>
      <w:r w:rsidR="00D97849">
        <w:rPr>
          <w:rFonts w:ascii="Times New Roman" w:hAnsi="Times New Roman" w:cs="Times New Roman"/>
          <w:sz w:val="28"/>
          <w:szCs w:val="28"/>
        </w:rPr>
        <w:t>на Хабаровского края»</w:t>
      </w:r>
      <w:r w:rsidR="00B3748B" w:rsidRPr="00396AF5">
        <w:rPr>
          <w:rFonts w:ascii="Times New Roman" w:hAnsi="Times New Roman" w:cs="Times New Roman"/>
          <w:sz w:val="28"/>
          <w:szCs w:val="28"/>
        </w:rPr>
        <w:t xml:space="preserve"> и ра</w:t>
      </w:r>
      <w:r w:rsidR="00B3748B" w:rsidRPr="00396AF5">
        <w:rPr>
          <w:rFonts w:ascii="Times New Roman" w:hAnsi="Times New Roman" w:cs="Times New Roman"/>
          <w:sz w:val="28"/>
          <w:szCs w:val="28"/>
        </w:rPr>
        <w:t>з</w:t>
      </w:r>
      <w:r w:rsidR="00B3748B" w:rsidRPr="00396AF5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Магинского сельского поселения</w:t>
      </w:r>
      <w:r w:rsidR="00D97849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</w:t>
      </w:r>
      <w:r w:rsidR="00D97849">
        <w:rPr>
          <w:rFonts w:ascii="Times New Roman" w:hAnsi="Times New Roman" w:cs="Times New Roman"/>
          <w:sz w:val="28"/>
          <w:szCs w:val="28"/>
        </w:rPr>
        <w:t>й</w:t>
      </w:r>
      <w:r w:rsidR="00D97849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="00B3748B" w:rsidRPr="00396AF5">
        <w:rPr>
          <w:rFonts w:ascii="Times New Roman" w:hAnsi="Times New Roman" w:cs="Times New Roman"/>
          <w:sz w:val="28"/>
          <w:szCs w:val="28"/>
        </w:rPr>
        <w:t>.</w:t>
      </w:r>
    </w:p>
    <w:p w:rsidR="00227580" w:rsidRDefault="00FE7B1B" w:rsidP="0022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48B" w:rsidRPr="00396A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48B" w:rsidRPr="00396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748B" w:rsidRPr="00396A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</w:t>
      </w:r>
      <w:r w:rsidR="00CE762B">
        <w:rPr>
          <w:rFonts w:ascii="Times New Roman" w:hAnsi="Times New Roman" w:cs="Times New Roman"/>
          <w:sz w:val="28"/>
          <w:szCs w:val="28"/>
        </w:rPr>
        <w:t>ления Мавровского В.Е.</w:t>
      </w:r>
    </w:p>
    <w:p w:rsidR="00D402F2" w:rsidRPr="00396AF5" w:rsidRDefault="00FE7B1B" w:rsidP="0022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48B" w:rsidRPr="00396AF5">
        <w:rPr>
          <w:rFonts w:ascii="Times New Roman" w:hAnsi="Times New Roman" w:cs="Times New Roman"/>
          <w:sz w:val="28"/>
          <w:szCs w:val="28"/>
        </w:rPr>
        <w:t>. Настоящее п</w:t>
      </w:r>
      <w:r w:rsidR="00B3748B" w:rsidRPr="00396AF5">
        <w:rPr>
          <w:rFonts w:ascii="Times New Roman" w:hAnsi="Times New Roman" w:cs="Times New Roman"/>
          <w:sz w:val="28"/>
          <w:szCs w:val="28"/>
        </w:rPr>
        <w:t>о</w:t>
      </w:r>
      <w:r w:rsidR="00B3748B" w:rsidRPr="00396AF5">
        <w:rPr>
          <w:rFonts w:ascii="Times New Roman" w:hAnsi="Times New Roman" w:cs="Times New Roman"/>
          <w:sz w:val="28"/>
          <w:szCs w:val="28"/>
        </w:rPr>
        <w:t>становление вступает в силу после его официального опубликования (обн</w:t>
      </w:r>
      <w:r w:rsidR="00B3748B" w:rsidRPr="00396AF5">
        <w:rPr>
          <w:rFonts w:ascii="Times New Roman" w:hAnsi="Times New Roman" w:cs="Times New Roman"/>
          <w:sz w:val="28"/>
          <w:szCs w:val="28"/>
        </w:rPr>
        <w:t>а</w:t>
      </w:r>
      <w:r w:rsidR="00B3748B" w:rsidRPr="00396AF5">
        <w:rPr>
          <w:rFonts w:ascii="Times New Roman" w:hAnsi="Times New Roman" w:cs="Times New Roman"/>
          <w:sz w:val="28"/>
          <w:szCs w:val="28"/>
        </w:rPr>
        <w:t>родования).</w:t>
      </w:r>
    </w:p>
    <w:p w:rsidR="00CE762B" w:rsidRDefault="00CE762B" w:rsidP="00D402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E762B" w:rsidRDefault="00CE762B" w:rsidP="00D402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7580" w:rsidRPr="00CE762B" w:rsidRDefault="00227580" w:rsidP="00D402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849" w:rsidRDefault="00D402F2" w:rsidP="00CE762B">
      <w:pPr>
        <w:rPr>
          <w:rFonts w:ascii="Times New Roman" w:hAnsi="Times New Roman" w:cs="Times New Roman"/>
          <w:sz w:val="28"/>
          <w:szCs w:val="28"/>
        </w:rPr>
      </w:pPr>
      <w:r w:rsidRPr="00CE762B">
        <w:rPr>
          <w:rFonts w:ascii="Times New Roman" w:hAnsi="Times New Roman" w:cs="Times New Roman"/>
          <w:sz w:val="28"/>
          <w:szCs w:val="28"/>
        </w:rPr>
        <w:t>Глава сельског</w:t>
      </w:r>
      <w:r w:rsidR="00162987" w:rsidRPr="00CE762B">
        <w:rPr>
          <w:rFonts w:ascii="Times New Roman" w:hAnsi="Times New Roman" w:cs="Times New Roman"/>
          <w:sz w:val="28"/>
          <w:szCs w:val="28"/>
        </w:rPr>
        <w:t xml:space="preserve">о поселения           </w:t>
      </w:r>
      <w:r w:rsidR="00396AF5" w:rsidRPr="00CE762B">
        <w:rPr>
          <w:rFonts w:ascii="Times New Roman" w:hAnsi="Times New Roman" w:cs="Times New Roman"/>
          <w:sz w:val="28"/>
          <w:szCs w:val="28"/>
        </w:rPr>
        <w:t xml:space="preserve"> </w:t>
      </w:r>
      <w:r w:rsidR="00CE762B" w:rsidRPr="00CE76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76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762B">
        <w:rPr>
          <w:rFonts w:ascii="Times New Roman" w:hAnsi="Times New Roman" w:cs="Times New Roman"/>
          <w:sz w:val="28"/>
          <w:szCs w:val="28"/>
        </w:rPr>
        <w:t>В.Е. Мавро</w:t>
      </w:r>
      <w:r w:rsidRPr="00CE762B">
        <w:rPr>
          <w:rFonts w:ascii="Times New Roman" w:hAnsi="Times New Roman" w:cs="Times New Roman"/>
          <w:sz w:val="28"/>
          <w:szCs w:val="28"/>
        </w:rPr>
        <w:t>в</w:t>
      </w:r>
      <w:r w:rsidRPr="00CE762B">
        <w:rPr>
          <w:rFonts w:ascii="Times New Roman" w:hAnsi="Times New Roman" w:cs="Times New Roman"/>
          <w:sz w:val="28"/>
          <w:szCs w:val="28"/>
        </w:rPr>
        <w:t>ский</w:t>
      </w:r>
    </w:p>
    <w:p w:rsidR="00D97849" w:rsidRPr="00CE762B" w:rsidRDefault="00D97849" w:rsidP="00CE7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07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67B73" w:rsidTr="0024063B">
        <w:trPr>
          <w:trHeight w:val="1702"/>
        </w:trPr>
        <w:tc>
          <w:tcPr>
            <w:tcW w:w="4077" w:type="dxa"/>
          </w:tcPr>
          <w:p w:rsidR="00B67B73" w:rsidRDefault="00F255A1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B67B73" w:rsidRP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73" w:rsidRDefault="00B67B73" w:rsidP="00F255A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  </w:t>
            </w:r>
            <w:r w:rsidR="000B47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B67B73" w:rsidRDefault="00B67B73" w:rsidP="00F255A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Магинского </w:t>
            </w:r>
            <w:r w:rsidR="000B47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24063B" w:rsidRDefault="0024063B" w:rsidP="00F255A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 Хабаровского края</w:t>
            </w: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 </w:t>
            </w:r>
            <w:r w:rsidR="00DA6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580">
              <w:rPr>
                <w:rFonts w:ascii="Times New Roman" w:hAnsi="Times New Roman" w:cs="Times New Roman"/>
                <w:sz w:val="26"/>
                <w:szCs w:val="26"/>
              </w:rPr>
              <w:t xml:space="preserve">11.05.2021     </w:t>
            </w:r>
            <w:r w:rsidR="00DA6F9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E7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4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6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5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DA6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58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CE76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7F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E76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B67B73" w:rsidRDefault="00B67B73" w:rsidP="00B67B73">
            <w:pPr>
              <w:spacing w:line="240" w:lineRule="exact"/>
              <w:ind w:left="-103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96AF5" w:rsidRDefault="00396AF5" w:rsidP="00396A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44624" w:rsidRDefault="00444624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07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4063B" w:rsidTr="00074345">
        <w:trPr>
          <w:trHeight w:val="1702"/>
        </w:trPr>
        <w:tc>
          <w:tcPr>
            <w:tcW w:w="4077" w:type="dxa"/>
          </w:tcPr>
          <w:p w:rsidR="0024063B" w:rsidRDefault="0024063B" w:rsidP="0007434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4063B" w:rsidRPr="00B67B73" w:rsidRDefault="0024063B" w:rsidP="000743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63B" w:rsidRDefault="0024063B" w:rsidP="0007434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  администрации</w:t>
            </w:r>
          </w:p>
          <w:p w:rsidR="0024063B" w:rsidRDefault="0024063B" w:rsidP="0007434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24063B" w:rsidRDefault="0024063B" w:rsidP="0007434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3B" w:rsidRDefault="0024063B" w:rsidP="0007434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 22.03.2021                  № 41-па       </w:t>
            </w:r>
          </w:p>
          <w:p w:rsidR="0024063B" w:rsidRDefault="0024063B" w:rsidP="00074345">
            <w:pPr>
              <w:spacing w:line="240" w:lineRule="exact"/>
              <w:ind w:left="-103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4063B" w:rsidRDefault="0024063B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063B" w:rsidRDefault="0024063B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B1B" w:rsidRPr="00FE7B1B" w:rsidRDefault="0024063B" w:rsidP="00FE7B1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24063B" w:rsidRDefault="00FE7B1B" w:rsidP="0024063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с отработ</w:t>
      </w:r>
      <w:r w:rsidR="0024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анными ртутьсодержащими лампами на территории </w:t>
      </w:r>
    </w:p>
    <w:p w:rsidR="0024063B" w:rsidRDefault="0024063B" w:rsidP="0024063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Магин</w:t>
      </w:r>
      <w:r w:rsidR="00FE7B1B" w:rsidRPr="00FE7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Николаевского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7B1B" w:rsidRDefault="0024063B" w:rsidP="0024063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Хабаровского края</w:t>
      </w:r>
    </w:p>
    <w:p w:rsidR="00ED7021" w:rsidRPr="00FE7B1B" w:rsidRDefault="00ED7021" w:rsidP="0024063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063B" w:rsidRDefault="0024063B" w:rsidP="002406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7B1B" w:rsidRPr="00FE7B1B" w:rsidRDefault="00ED7021" w:rsidP="002406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обращения с отработанными ртутьсодержащими л</w:t>
      </w:r>
      <w:r w:rsidR="0024063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ампами на территории Магин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24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 разработан в соответствии с Фед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24.06.1998 № 89-ФЗ «Об отходах производства и потребл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ния», Федеральным законом от 06.10.2003 № 131-ФЗ «Об общих принципах орг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местного самоуправления в Российской Федерации», Федеральным з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 от 30.03.1999 № 52-ФЗ «О санитарно-эпидемиологическом благопол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чии населения», Федеральным законом от 10.01.2002 № 7-ФЗ</w:t>
      </w:r>
      <w:proofErr w:type="gramEnd"/>
      <w:r w:rsidR="0024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2406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охране окружа</w:t>
      </w:r>
      <w:r w:rsidR="0024063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40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щей среды», 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23.11.2009 № 261-ФЗ «Об энергосбереж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 и о повышении энергетической эффективности и о внесении изменений в отдельные акты Российской Федерации, </w:t>
      </w:r>
      <w:r w:rsidR="002406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Правительства РФ от 28.12.2020 № 2314 «Об утверждении Правил обращения с отходами произво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потребления в части осветительных устройств электрических ламп, ненадл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жащие сбор, накопление, использование, обезвреживание, транспортирование и размещение которых может повлечь причинение вреда жизни</w:t>
      </w:r>
      <w:proofErr w:type="gramEnd"/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здоровью гра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дан, вреда животным, растениям и окружающей среде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производства и потребл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части осветительных устройств, электрических ламп, ненадлежащее сбор, нако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ление, использование, обезвреживание, транспортирование и размещение кот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может повлечь причинение вреда жизни, здоровью граждан, вреда живо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ным, растениям и окружающей среде</w:t>
      </w:r>
      <w:proofErr w:type="gramStart"/>
      <w:r w:rsidR="004A6B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proofErr w:type="gramEnd"/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настоящего Порядка распространяются на юридические лица (независимо от организационно-правовой формы) и индивидуальных пре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принимателей, в том числе осуществляющих управление многоквартирными д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мами на основании заключенного договора или заключивших с собственниками помещений многоквартирного дома договоры на оказание услуг по содержанию и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ремонту общего имущества в таком доме (далее - юридические лица и индивид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альные пред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приниматели), а также физических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проживающих и эксплуат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рующих ртутьсодержащие лампы</w:t>
      </w:r>
      <w:proofErr w:type="gramEnd"/>
      <w:r w:rsidR="00ED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Магин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ED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F683A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Юридические лица и индивидуальные предприниматели назначают о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ветственных лиц за обеспечение безопасного накопления отработанных ртутьс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держащих ламп и их передачу оператору.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7B1B" w:rsidRPr="00FE7B1B" w:rsidRDefault="00EF683A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и индивидуальным предпринимателям рекомендуе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настоящим Порядком и другими нормативными правовыми 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обращению с отработанными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ртутьсодержа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применительно к конкретным </w:t>
      </w:r>
      <w:proofErr w:type="gramStart"/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</w:t>
      </w:r>
      <w:proofErr w:type="gramEnd"/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назначают в установле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порядке ответственных лиц за обращение с указанными отходами.</w:t>
      </w: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Сбор,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транспортирование</w:t>
      </w:r>
      <w:r w:rsidR="00EF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обработку, утилизацию, обезвреживание, хранение отработанных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ртутьсодержащих ламп 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потребителей осуществляет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индивидуальны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ь,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ляющие де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по сбору, транспортированию, обработке, утилизации, обезврежив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нию, хранению отработанных ртутьсодержащих ламп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полученной  в установленном порядке лицензии на осуществление деятельности по сбору, транспортированию, обработке, утилизации, обезвреживанию и размещению о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</w:t>
      </w:r>
      <w:r w:rsidR="0082021C" w:rsidRPr="0082021C">
        <w:t xml:space="preserve"> </w:t>
      </w:r>
      <w:r w:rsidR="0082021C" w:rsidRP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2021C" w:rsidRP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IV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опасности, с соблюдением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действующего закон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дательства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FE7B1B" w:rsidRPr="00FE7B1B" w:rsidRDefault="00ED7021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мероприятий по сбору и утилизации отработанных ртутьсодержащих ламп осуществляется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средств бюджета Магин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поселения, а также юридических лиц и индивидуальных предприним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телей.</w:t>
      </w: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D7021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НАСТОЯЩИХ ПРАВИЛ ПРИМЕНЯЮТСЯ СЛЕДУ</w:t>
      </w:r>
      <w:r w:rsidR="00ED7021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D7021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ПОНЯТИЯ:</w:t>
      </w:r>
    </w:p>
    <w:p w:rsidR="00FE7B1B" w:rsidRPr="00FE7B1B" w:rsidRDefault="0082021C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отработ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анные ртутьсодержащие лампы»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несцентные трубчатые, лампы общего освещения ртутные высокого давления </w:t>
      </w:r>
      <w:proofErr w:type="spellStart"/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росветные</w:t>
      </w:r>
      <w:proofErr w:type="spellEnd"/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E7B1B" w:rsidRPr="00FE7B1B" w:rsidRDefault="0082021C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потребители ртутьсодержащих ламп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юридические лица или инд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видуальные предприниматели, физические лица, эксплуатирующие ртутьсоде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жащие лампы;</w:t>
      </w:r>
    </w:p>
    <w:p w:rsidR="00FE7B1B" w:rsidRPr="00FE7B1B" w:rsidRDefault="0082021C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оператор по обращению с отработанными ртутьсодержащими ла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D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оператор) - юридическое лицо и индивидуальный предприним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по сбору, транспортированию, обработке, утилизации, обезврежив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и размещению отходов I - IV класса опасности;</w:t>
      </w:r>
    </w:p>
    <w:p w:rsidR="00FE7B1B" w:rsidRPr="00FE7B1B" w:rsidRDefault="0082021C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накопления отработанных ртутьсодержащих ламп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место накопления отработанных ртутьсодержащих ламп потребителями ртутьсодерж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щих ламп в целях последующей их передачи оператору для транспортиров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обработки, утилизации, обезвреживания, хранения;</w:t>
      </w:r>
    </w:p>
    <w:p w:rsidR="00FE7B1B" w:rsidRPr="00FE7B1B" w:rsidRDefault="0082021C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индивидуальная упаковка для от</w:t>
      </w:r>
      <w:r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работанных ртутьсодержащих ламп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FE7B1B" w:rsidRPr="00FE7B1B" w:rsidRDefault="0082021C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транспортная упаковка для 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работанных ртутьсодержащих ламп»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изделие, которое используется для складирования отработанных ртутьсодерж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FE7B1B" w:rsidRDefault="0082021C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E7B1B"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герм</w:t>
      </w:r>
      <w:r w:rsidRPr="0082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етичность транспортной упаковки»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способность оболочки</w:t>
      </w:r>
      <w:r w:rsidR="00ED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(ко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пуса) упаковки, отдельных ее элементов и соединений препятствовать газ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вому или жидкостному обмену между средами, разделенными этой оболочкой.</w:t>
      </w:r>
    </w:p>
    <w:p w:rsidR="00ED7021" w:rsidRDefault="00ED7021" w:rsidP="0082021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021" w:rsidRDefault="00ED7021" w:rsidP="00ED7021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021" w:rsidRPr="00FE7B1B" w:rsidRDefault="00FE7B1B" w:rsidP="00ED7021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D7021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ED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НАКОПЛЕНИЯ </w:t>
      </w:r>
      <w:r w:rsidR="00ED7021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ОТРАБОТАННЫХ РТУТЬСОДЕРЖА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ЛАМП У ПОТРЕБИТЕЛЕЙ И ИХ ИНФОРМИРОВАНИЯ</w:t>
      </w:r>
    </w:p>
    <w:p w:rsidR="00AA4EDF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 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мероприятий по накоплению  ртутьсодержащих ламп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</w:t>
      </w:r>
      <w:r w:rsidR="00820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информационно-агитационный комплекс работ по раз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яснению 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накопления отработанных ртутьсодержащих ламп, организ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накопления, целей, достигаемых в результате надлежащего обращения с отраб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танными ртутьсодержащими лампами. </w:t>
      </w:r>
    </w:p>
    <w:p w:rsid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эффективности информирования населения об экологич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опасности отработанных люминесцентных и энергосберегающих ртутьс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батывать и размещать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торговых площадях стенды с указанием данного рода информации.</w:t>
      </w:r>
    </w:p>
    <w:p w:rsidR="00AA4EDF" w:rsidRDefault="00AA4EDF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накопления, местах накопления (для физических лиц) размещаются:</w:t>
      </w:r>
    </w:p>
    <w:p w:rsidR="00AA4EDF" w:rsidRPr="00AA4EDF" w:rsidRDefault="00AA4EDF" w:rsidP="00AA4E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4EDF">
        <w:rPr>
          <w:rFonts w:ascii="Times New Roman" w:eastAsia="Calibri" w:hAnsi="Times New Roman" w:cs="Times New Roman"/>
          <w:sz w:val="26"/>
          <w:szCs w:val="26"/>
        </w:rPr>
        <w:t xml:space="preserve">          - порядок организации отработанных ртутьсодержащих ламп;</w:t>
      </w:r>
    </w:p>
    <w:p w:rsidR="00AA4EDF" w:rsidRPr="00AA4EDF" w:rsidRDefault="00AA4EDF" w:rsidP="00AA4E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4EDF">
        <w:rPr>
          <w:rFonts w:ascii="Times New Roman" w:eastAsia="Calibri" w:hAnsi="Times New Roman" w:cs="Times New Roman"/>
          <w:sz w:val="26"/>
          <w:szCs w:val="26"/>
        </w:rPr>
        <w:t xml:space="preserve">          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AA4EDF">
        <w:rPr>
          <w:rFonts w:ascii="Times New Roman" w:eastAsia="Calibri" w:hAnsi="Times New Roman" w:cs="Times New Roman"/>
          <w:sz w:val="26"/>
          <w:szCs w:val="26"/>
        </w:rPr>
        <w:t>д</w:t>
      </w:r>
      <w:r w:rsidRPr="00AA4EDF">
        <w:rPr>
          <w:rFonts w:ascii="Times New Roman" w:eastAsia="Calibri" w:hAnsi="Times New Roman" w:cs="Times New Roman"/>
          <w:sz w:val="26"/>
          <w:szCs w:val="26"/>
        </w:rPr>
        <w:t>е</w:t>
      </w:r>
      <w:r w:rsidRPr="00AA4EDF">
        <w:rPr>
          <w:rFonts w:ascii="Times New Roman" w:eastAsia="Calibri" w:hAnsi="Times New Roman" w:cs="Times New Roman"/>
          <w:sz w:val="26"/>
          <w:szCs w:val="26"/>
        </w:rPr>
        <w:t>меркуризационных</w:t>
      </w:r>
      <w:proofErr w:type="spellEnd"/>
      <w:r w:rsidRPr="00AA4EDF">
        <w:rPr>
          <w:rFonts w:ascii="Times New Roman" w:eastAsia="Calibri" w:hAnsi="Times New Roman" w:cs="Times New Roman"/>
          <w:sz w:val="26"/>
          <w:szCs w:val="26"/>
        </w:rPr>
        <w:t xml:space="preserve"> мероприятий, с указанием места нахождения и контактных т</w:t>
      </w:r>
      <w:r w:rsidRPr="00AA4EDF">
        <w:rPr>
          <w:rFonts w:ascii="Times New Roman" w:eastAsia="Calibri" w:hAnsi="Times New Roman" w:cs="Times New Roman"/>
          <w:sz w:val="26"/>
          <w:szCs w:val="26"/>
        </w:rPr>
        <w:t>е</w:t>
      </w:r>
      <w:r w:rsidRPr="00AA4EDF">
        <w:rPr>
          <w:rFonts w:ascii="Times New Roman" w:eastAsia="Calibri" w:hAnsi="Times New Roman" w:cs="Times New Roman"/>
          <w:sz w:val="26"/>
          <w:szCs w:val="26"/>
        </w:rPr>
        <w:t>лефонов;</w:t>
      </w:r>
    </w:p>
    <w:p w:rsidR="00AA4EDF" w:rsidRPr="00AA4EDF" w:rsidRDefault="00AA4EDF" w:rsidP="00AA4E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4EDF">
        <w:rPr>
          <w:rFonts w:ascii="Times New Roman" w:eastAsia="Calibri" w:hAnsi="Times New Roman" w:cs="Times New Roman"/>
          <w:sz w:val="26"/>
          <w:szCs w:val="26"/>
        </w:rPr>
        <w:t xml:space="preserve">          - места и условия приема отработанных ртутьсодержащих ламп.</w:t>
      </w: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Потребители ртутьсодержа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ламп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накопление отр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ботанных ртутьсодержащих ламп.</w:t>
      </w: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Накопление отработанных ртутьсодержащих ламп производится о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дельно от других видов отходов.</w:t>
      </w:r>
    </w:p>
    <w:p w:rsidR="00FE7B1B" w:rsidRPr="00FE7B1B" w:rsidRDefault="00ED7021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самостоятельное 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обработка, утилизация,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обезврежив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хранение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отработанных ртутьсодержащих ламп потребителями отработа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ртутьсодержащих ламп, а также 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накопление 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поврежденных и н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поврежденных ртутьсодержащих ламп. </w:t>
      </w:r>
    </w:p>
    <w:p w:rsid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неповрежденных отработанных ртутьсодержащих ламп  производится  в соответствии с требованиями безопасности, предусмотренными производителем ртутьсодержащих ламп, указанных в правилах эксплуатации т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товаров.  </w:t>
      </w:r>
    </w:p>
    <w:p w:rsidR="00AA4EDF" w:rsidRDefault="00AA4EDF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неповрежденных отработанных ртутьсодержащих ламп прои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в индивидуальной и транспортной упаковках, обеспечивающих сохра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ность отработанных </w:t>
      </w:r>
      <w:r w:rsidR="0007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ртутьсодержащих ламп. Допускается использовать  для накопления  отработанных ртутьсодержащих ламп упаковку от новых ламп в ц</w:t>
      </w:r>
      <w:r w:rsidR="000743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434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исключения возможности повреждения таких ламп.</w:t>
      </w:r>
    </w:p>
    <w:p w:rsidR="00074345" w:rsidRPr="00FE7B1B" w:rsidRDefault="00074345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поврежденных отработанных ртутьсодержащих ламп произв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 в герметичной транспортной упаковке, исключающей загрязнение окруж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ющей среды и причинение вреда жизни и здоровью человека. </w:t>
      </w:r>
    </w:p>
    <w:p w:rsidR="00A901F6" w:rsidRPr="00A901F6" w:rsidRDefault="00FE7B1B" w:rsidP="00A90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ED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накопления отработанных ртутьсодержащих ламп</w:t>
      </w:r>
      <w:r w:rsidR="000743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 которых являются физические лица, проживающие на территории сельск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поселения в частных домовладениях, а также в случае отсутствия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многоква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тирных домах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для организации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является специал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выделенное место (помещение) администрации сельского поселения, расп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901F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ложенное по адресу:</w:t>
      </w:r>
      <w:r w:rsidR="00A901F6" w:rsidRPr="00A9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901F6" w:rsidRPr="00A901F6">
        <w:rPr>
          <w:rFonts w:ascii="Times New Roman" w:eastAsia="Calibri" w:hAnsi="Times New Roman" w:cs="Times New Roman"/>
          <w:sz w:val="28"/>
          <w:szCs w:val="28"/>
        </w:rPr>
        <w:t>Хабаровский край, Николаевский район, п. Маго, ул. Промышленная, 4, (нежилое помещение – склад).</w:t>
      </w:r>
      <w:proofErr w:type="gramEnd"/>
    </w:p>
    <w:p w:rsidR="00FE7B1B" w:rsidRPr="00FE7B1B" w:rsidRDefault="00A901F6" w:rsidP="00A90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накопления отработанных ртутьсодержащих ламп у потреб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ртутьсодержащих ламп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ками, нанимателями, пользователями помещений в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мах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лицами или по их поручению лицами, осуществляющими управление мног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квартирными домами на основании заключенного договора управления мног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квартирным домом или договора оказания услуг и (или) выполнения работ по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держанию и ремонту общего имущества в таких домах, которые организуют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кие места накопления в местах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являющихся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 собственн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домов, в соответствии с требованиями к содержанию о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имущества, предусмотренными Правилами содержания общего имущества в мн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гоквартирном доме, утвержденными постановлением Правительства Ро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от 13 августа 2006 г. № 491 «Об утверждении Правил</w:t>
      </w:r>
      <w:r w:rsidR="00EB0F66" w:rsidRP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о</w:t>
      </w:r>
      <w:r w:rsidR="00EB0F66" w:rsidRP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B0F66" w:rsidRP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="00EB0F66" w:rsidRP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содержанию и ремонту общего имущества в многоква</w:t>
      </w:r>
      <w:r w:rsidR="00EB0F66" w:rsidRP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B0F66" w:rsidRP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тирном доме ненадлежащего качества и (или) с перерывами, превышающими установленную продолжи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тельность», и уведомляют о таких местах накопления оператора на о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новании договора об обращении с отходами.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Сбор отработанных ртутьсодержащих ламп у потребителей осущест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оператор</w:t>
      </w:r>
      <w:r w:rsidR="00EB0F66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местах накопления отработанных ртутьсодержащих ламп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1B" w:rsidRPr="00FE7B1B" w:rsidRDefault="00FE7B1B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B1B" w:rsidRPr="00FE7B1B" w:rsidRDefault="00ED7021" w:rsidP="000B47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</w:t>
      </w:r>
      <w:r w:rsidR="000B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ТРАНСПОРТИРОВАНИЯ</w:t>
      </w:r>
      <w:r w:rsidR="000B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ОТРАБОТАННЫХ </w:t>
      </w:r>
      <w:r w:rsidR="000B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РТУТЬС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ДЕРЖАЩИХ ЛАМП</w:t>
      </w:r>
    </w:p>
    <w:p w:rsidR="00EB0F66" w:rsidRDefault="00ED7021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Транспортирование отработанных ртутьсодержащих ламп осуществл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оператором в соответствии с требованиями статьи 16 Федерального зак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"Об отходах производства и потребления". </w:t>
      </w:r>
    </w:p>
    <w:p w:rsidR="00FE7B1B" w:rsidRPr="00FE7B1B" w:rsidRDefault="00EB0F66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 из-под ртутьсодержащих ламп аналогичных размеров, не имеющих видимых п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вреждений, или иной герметичной транспортной упаковке, обеспечивающей с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хранность таких ламп при их транспортировании.</w:t>
      </w:r>
      <w:proofErr w:type="gramEnd"/>
    </w:p>
    <w:p w:rsidR="00FE7B1B" w:rsidRDefault="00EB0F66" w:rsidP="00FE7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транспортирования поврежденных отработанных ртутьсодерж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ламп используется тара, обеспечивающая герметичность и исключающая возможность загрязнения окружающей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причинение вреда жизни и здор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вья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ловека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0F66" w:rsidRPr="00FE7B1B" w:rsidRDefault="00EB0F66" w:rsidP="00AD7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 Оператор обеспечивает безопасный сбор, транспортирование, обрабо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ку, утилизацию, обезвреживание, хранение отработанных ртутьсодержащих ламп.</w:t>
      </w:r>
    </w:p>
    <w:p w:rsidR="00FE7B1B" w:rsidRDefault="00FE7B1B" w:rsidP="00AD7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Ответственность за соблюдение безопасного обращения с отработа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FE7B1B" w:rsidRPr="00FE7B1B" w:rsidRDefault="00FE7B1B" w:rsidP="00FE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B1B" w:rsidRPr="00FE7B1B" w:rsidRDefault="00AD78BF" w:rsidP="000B47F2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47F2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ЗА НЕСОБЛЮДЕНИЕ ТРЕБОВАНИЙ В ОБЛ</w:t>
      </w:r>
      <w:r w:rsidR="000B47F2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B47F2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ОБРАЩЕНИЯ С РТУТЬСОДЕРЖАЩИМИ ОТХОДАМИ</w:t>
      </w:r>
    </w:p>
    <w:p w:rsidR="00FE7B1B" w:rsidRPr="00FE7B1B" w:rsidRDefault="00AD78BF" w:rsidP="00FE7B1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несоблюдение требований в области обращения с ртутьсодержащ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от</w:t>
      </w:r>
      <w:r w:rsidR="000B47F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ходами на территории Магин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физические, юр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дические лица и индивидуальные предприниматели несут ответственность в с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E7B1B" w:rsidRPr="00FE7B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действующим законодательством.</w:t>
      </w:r>
    </w:p>
    <w:p w:rsidR="00FE7B1B" w:rsidRPr="00FE7B1B" w:rsidRDefault="00FE7B1B" w:rsidP="00FE7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55A1" w:rsidRDefault="00F255A1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49C" w:rsidRDefault="0042649C" w:rsidP="00240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49C" w:rsidSect="00227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021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98" w:rsidRDefault="007F0598" w:rsidP="00A44E12">
      <w:pPr>
        <w:spacing w:after="0" w:line="240" w:lineRule="auto"/>
      </w:pPr>
      <w:r>
        <w:separator/>
      </w:r>
    </w:p>
  </w:endnote>
  <w:endnote w:type="continuationSeparator" w:id="0">
    <w:p w:rsidR="007F0598" w:rsidRDefault="007F0598" w:rsidP="00A4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98" w:rsidRDefault="007F0598" w:rsidP="00A44E12">
      <w:pPr>
        <w:spacing w:after="0" w:line="240" w:lineRule="auto"/>
      </w:pPr>
      <w:r>
        <w:separator/>
      </w:r>
    </w:p>
  </w:footnote>
  <w:footnote w:type="continuationSeparator" w:id="0">
    <w:p w:rsidR="007F0598" w:rsidRDefault="007F0598" w:rsidP="00A4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174806"/>
      <w:docPartObj>
        <w:docPartGallery w:val="Page Numbers (Top of Page)"/>
        <w:docPartUnique/>
      </w:docPartObj>
    </w:sdtPr>
    <w:sdtEndPr/>
    <w:sdtContent>
      <w:p w:rsidR="00074345" w:rsidRDefault="000743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80">
          <w:rPr>
            <w:noProof/>
          </w:rPr>
          <w:t>7</w:t>
        </w:r>
        <w:r>
          <w:fldChar w:fldCharType="end"/>
        </w:r>
      </w:p>
    </w:sdtContent>
  </w:sdt>
  <w:p w:rsidR="00074345" w:rsidRDefault="000743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45" w:rsidRDefault="000743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0F4"/>
    <w:multiLevelType w:val="hybridMultilevel"/>
    <w:tmpl w:val="C2E07E74"/>
    <w:lvl w:ilvl="0" w:tplc="820C9F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7C6C24"/>
    <w:multiLevelType w:val="hybridMultilevel"/>
    <w:tmpl w:val="BD921F84"/>
    <w:lvl w:ilvl="0" w:tplc="C81A24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E606DB2"/>
    <w:multiLevelType w:val="multilevel"/>
    <w:tmpl w:val="3FDADE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0F02305"/>
    <w:multiLevelType w:val="hybridMultilevel"/>
    <w:tmpl w:val="7C0C7034"/>
    <w:lvl w:ilvl="0" w:tplc="524E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04D93"/>
    <w:multiLevelType w:val="hybridMultilevel"/>
    <w:tmpl w:val="A22C11EC"/>
    <w:lvl w:ilvl="0" w:tplc="426EF41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98525B4"/>
    <w:multiLevelType w:val="hybridMultilevel"/>
    <w:tmpl w:val="08DC30E4"/>
    <w:lvl w:ilvl="0" w:tplc="A01839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7ACD6B4D"/>
    <w:multiLevelType w:val="multilevel"/>
    <w:tmpl w:val="BE684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0"/>
    <w:rsid w:val="00074345"/>
    <w:rsid w:val="000B47F2"/>
    <w:rsid w:val="000B54DA"/>
    <w:rsid w:val="000C49D0"/>
    <w:rsid w:val="000E4A5A"/>
    <w:rsid w:val="000F50F3"/>
    <w:rsid w:val="0011174D"/>
    <w:rsid w:val="00162987"/>
    <w:rsid w:val="001710EA"/>
    <w:rsid w:val="001D1E63"/>
    <w:rsid w:val="001D502F"/>
    <w:rsid w:val="00203D96"/>
    <w:rsid w:val="002236FD"/>
    <w:rsid w:val="00227580"/>
    <w:rsid w:val="00227F33"/>
    <w:rsid w:val="00230B61"/>
    <w:rsid w:val="0024063B"/>
    <w:rsid w:val="002B4280"/>
    <w:rsid w:val="002D1681"/>
    <w:rsid w:val="00396AF5"/>
    <w:rsid w:val="003D07BA"/>
    <w:rsid w:val="0042649C"/>
    <w:rsid w:val="00444624"/>
    <w:rsid w:val="004A1495"/>
    <w:rsid w:val="004A6BC1"/>
    <w:rsid w:val="00550355"/>
    <w:rsid w:val="005516D7"/>
    <w:rsid w:val="0056768F"/>
    <w:rsid w:val="00593FBA"/>
    <w:rsid w:val="005B470A"/>
    <w:rsid w:val="005C430F"/>
    <w:rsid w:val="005C55ED"/>
    <w:rsid w:val="005D4E64"/>
    <w:rsid w:val="005F13B0"/>
    <w:rsid w:val="00612454"/>
    <w:rsid w:val="00615920"/>
    <w:rsid w:val="006A046F"/>
    <w:rsid w:val="006A1D2F"/>
    <w:rsid w:val="006A54EF"/>
    <w:rsid w:val="006E6FB6"/>
    <w:rsid w:val="00720F76"/>
    <w:rsid w:val="00746617"/>
    <w:rsid w:val="007F0598"/>
    <w:rsid w:val="0081722D"/>
    <w:rsid w:val="0082021C"/>
    <w:rsid w:val="00872786"/>
    <w:rsid w:val="0088304D"/>
    <w:rsid w:val="008E6546"/>
    <w:rsid w:val="00933152"/>
    <w:rsid w:val="009848AE"/>
    <w:rsid w:val="0098693E"/>
    <w:rsid w:val="009D35DC"/>
    <w:rsid w:val="00A15377"/>
    <w:rsid w:val="00A25971"/>
    <w:rsid w:val="00A44E12"/>
    <w:rsid w:val="00A5025E"/>
    <w:rsid w:val="00A901F6"/>
    <w:rsid w:val="00AA4EDF"/>
    <w:rsid w:val="00AD78BF"/>
    <w:rsid w:val="00B3748B"/>
    <w:rsid w:val="00B67B73"/>
    <w:rsid w:val="00B859D1"/>
    <w:rsid w:val="00BA0782"/>
    <w:rsid w:val="00BC03A2"/>
    <w:rsid w:val="00BD08F4"/>
    <w:rsid w:val="00BD579F"/>
    <w:rsid w:val="00BD69D6"/>
    <w:rsid w:val="00C5688A"/>
    <w:rsid w:val="00C739B2"/>
    <w:rsid w:val="00C8125F"/>
    <w:rsid w:val="00C95A7D"/>
    <w:rsid w:val="00CA34D6"/>
    <w:rsid w:val="00CB75E5"/>
    <w:rsid w:val="00CE4E6B"/>
    <w:rsid w:val="00CE762B"/>
    <w:rsid w:val="00CE7FC5"/>
    <w:rsid w:val="00D12C0C"/>
    <w:rsid w:val="00D362D5"/>
    <w:rsid w:val="00D402F2"/>
    <w:rsid w:val="00D676B5"/>
    <w:rsid w:val="00D73704"/>
    <w:rsid w:val="00D962EE"/>
    <w:rsid w:val="00D97849"/>
    <w:rsid w:val="00D97B79"/>
    <w:rsid w:val="00DA6F93"/>
    <w:rsid w:val="00DE1EA6"/>
    <w:rsid w:val="00DE58D3"/>
    <w:rsid w:val="00DF710E"/>
    <w:rsid w:val="00E06B7D"/>
    <w:rsid w:val="00E450BE"/>
    <w:rsid w:val="00E54905"/>
    <w:rsid w:val="00EA49C2"/>
    <w:rsid w:val="00EB0F66"/>
    <w:rsid w:val="00ED7021"/>
    <w:rsid w:val="00EF683A"/>
    <w:rsid w:val="00F1040E"/>
    <w:rsid w:val="00F255A1"/>
    <w:rsid w:val="00F35C8F"/>
    <w:rsid w:val="00F37B9A"/>
    <w:rsid w:val="00F54B4A"/>
    <w:rsid w:val="00F87DC9"/>
    <w:rsid w:val="00FE5DBB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0"/>
    <w:pPr>
      <w:ind w:left="720"/>
      <w:contextualSpacing/>
    </w:pPr>
  </w:style>
  <w:style w:type="table" w:styleId="a4">
    <w:name w:val="Table Grid"/>
    <w:basedOn w:val="a1"/>
    <w:uiPriority w:val="39"/>
    <w:rsid w:val="00B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E12"/>
  </w:style>
  <w:style w:type="paragraph" w:styleId="a7">
    <w:name w:val="footer"/>
    <w:basedOn w:val="a"/>
    <w:link w:val="a8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E12"/>
  </w:style>
  <w:style w:type="paragraph" w:styleId="a9">
    <w:name w:val="Balloon Text"/>
    <w:basedOn w:val="a"/>
    <w:link w:val="aa"/>
    <w:uiPriority w:val="99"/>
    <w:semiHidden/>
    <w:unhideWhenUsed/>
    <w:rsid w:val="0061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0"/>
    <w:pPr>
      <w:ind w:left="720"/>
      <w:contextualSpacing/>
    </w:pPr>
  </w:style>
  <w:style w:type="table" w:styleId="a4">
    <w:name w:val="Table Grid"/>
    <w:basedOn w:val="a1"/>
    <w:uiPriority w:val="39"/>
    <w:rsid w:val="00B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E12"/>
  </w:style>
  <w:style w:type="paragraph" w:styleId="a7">
    <w:name w:val="footer"/>
    <w:basedOn w:val="a"/>
    <w:link w:val="a8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E12"/>
  </w:style>
  <w:style w:type="paragraph" w:styleId="a9">
    <w:name w:val="Balloon Text"/>
    <w:basedOn w:val="a"/>
    <w:link w:val="aa"/>
    <w:uiPriority w:val="99"/>
    <w:semiHidden/>
    <w:unhideWhenUsed/>
    <w:rsid w:val="0061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BE0D-DD4E-43DC-AECF-A68A281C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IntelCoreI3</dc:creator>
  <cp:lastModifiedBy>Администрация Маго</cp:lastModifiedBy>
  <cp:revision>14</cp:revision>
  <cp:lastPrinted>2021-05-27T06:01:00Z</cp:lastPrinted>
  <dcterms:created xsi:type="dcterms:W3CDTF">2018-01-21T21:54:00Z</dcterms:created>
  <dcterms:modified xsi:type="dcterms:W3CDTF">2021-05-27T06:22:00Z</dcterms:modified>
</cp:coreProperties>
</file>