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F4" w:rsidRDefault="004D351B" w:rsidP="004D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1B">
        <w:rPr>
          <w:rFonts w:ascii="Times New Roman" w:hAnsi="Times New Roman" w:cs="Times New Roman"/>
          <w:b/>
          <w:sz w:val="28"/>
          <w:szCs w:val="28"/>
        </w:rPr>
        <w:t xml:space="preserve">Утилизация </w:t>
      </w:r>
      <w:r w:rsidR="00F908F0">
        <w:rPr>
          <w:rFonts w:ascii="Times New Roman" w:hAnsi="Times New Roman" w:cs="Times New Roman"/>
          <w:b/>
          <w:sz w:val="28"/>
          <w:szCs w:val="28"/>
        </w:rPr>
        <w:t xml:space="preserve">и иное обращение с </w:t>
      </w:r>
      <w:r w:rsidRPr="004D351B">
        <w:rPr>
          <w:rFonts w:ascii="Times New Roman" w:hAnsi="Times New Roman" w:cs="Times New Roman"/>
          <w:b/>
          <w:sz w:val="28"/>
          <w:szCs w:val="28"/>
        </w:rPr>
        <w:t>отход</w:t>
      </w:r>
      <w:r w:rsidR="00F908F0">
        <w:rPr>
          <w:rFonts w:ascii="Times New Roman" w:hAnsi="Times New Roman" w:cs="Times New Roman"/>
          <w:b/>
          <w:sz w:val="28"/>
          <w:szCs w:val="28"/>
        </w:rPr>
        <w:t>ами</w:t>
      </w:r>
      <w:r w:rsidRPr="004D351B">
        <w:rPr>
          <w:rFonts w:ascii="Times New Roman" w:hAnsi="Times New Roman" w:cs="Times New Roman"/>
          <w:b/>
          <w:sz w:val="28"/>
          <w:szCs w:val="28"/>
        </w:rPr>
        <w:t xml:space="preserve"> транспортной деятельности</w:t>
      </w:r>
    </w:p>
    <w:p w:rsidR="004D351B" w:rsidRPr="004D351B" w:rsidRDefault="004D351B" w:rsidP="004D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4D351B">
        <w:rPr>
          <w:rFonts w:ascii="Times New Roman" w:hAnsi="Times New Roman" w:cs="Times New Roman"/>
          <w:sz w:val="28"/>
          <w:szCs w:val="28"/>
        </w:rPr>
        <w:t xml:space="preserve">транспорте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4D351B">
        <w:rPr>
          <w:rFonts w:ascii="Times New Roman" w:hAnsi="Times New Roman" w:cs="Times New Roman"/>
          <w:sz w:val="28"/>
          <w:szCs w:val="28"/>
        </w:rPr>
        <w:t xml:space="preserve"> образуется </w:t>
      </w: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4D351B">
        <w:rPr>
          <w:rFonts w:ascii="Times New Roman" w:hAnsi="Times New Roman" w:cs="Times New Roman"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 xml:space="preserve">иллионов тонн </w:t>
      </w:r>
      <w:r w:rsidRPr="004D351B">
        <w:rPr>
          <w:rFonts w:ascii="Times New Roman" w:hAnsi="Times New Roman" w:cs="Times New Roman"/>
          <w:sz w:val="28"/>
          <w:szCs w:val="28"/>
        </w:rPr>
        <w:t>отходов производства и потребления.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B">
        <w:rPr>
          <w:rFonts w:ascii="Times New Roman" w:hAnsi="Times New Roman" w:cs="Times New Roman"/>
          <w:sz w:val="28"/>
          <w:szCs w:val="28"/>
        </w:rPr>
        <w:t>Отходы транспортной деятельности включают производственные отходы, возникающие в технологических и эксплуатационных процессах на протяжении всего жизненного цикла объектов транспорта, а также бытовые отходы, образующиеся в результате жизнедеятельности людей. Отходы появляются в результате неэффективного использования сырья и материалов. Они загрязняют гидросферу и литосферу, аккумулируются в этих средах и поэтому подлежат утилизации, обеззараживанию, вывозу и переработке.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B">
        <w:rPr>
          <w:rFonts w:ascii="Times New Roman" w:hAnsi="Times New Roman" w:cs="Times New Roman"/>
          <w:sz w:val="28"/>
          <w:szCs w:val="28"/>
        </w:rPr>
        <w:t xml:space="preserve">Источниками образования отходов являются транспортные организации, места хранения и </w:t>
      </w:r>
      <w:r>
        <w:rPr>
          <w:rFonts w:ascii="Times New Roman" w:hAnsi="Times New Roman" w:cs="Times New Roman"/>
          <w:sz w:val="28"/>
          <w:szCs w:val="28"/>
        </w:rPr>
        <w:t>стоянки</w:t>
      </w:r>
      <w:r w:rsidRPr="004D351B">
        <w:rPr>
          <w:rFonts w:ascii="Times New Roman" w:hAnsi="Times New Roman" w:cs="Times New Roman"/>
          <w:sz w:val="28"/>
          <w:szCs w:val="28"/>
        </w:rPr>
        <w:t xml:space="preserve"> транспортных средств, пункты мойки, топливозаправочные станции, станции технического обслуживания и другие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4D351B">
        <w:rPr>
          <w:rFonts w:ascii="Times New Roman" w:hAnsi="Times New Roman" w:cs="Times New Roman"/>
          <w:sz w:val="28"/>
          <w:szCs w:val="28"/>
        </w:rPr>
        <w:t xml:space="preserve"> по техническому обслуживанию и ремонту транспортных средств, а также дороги</w:t>
      </w:r>
      <w:r>
        <w:rPr>
          <w:rFonts w:ascii="Times New Roman" w:hAnsi="Times New Roman" w:cs="Times New Roman"/>
          <w:sz w:val="28"/>
          <w:szCs w:val="28"/>
        </w:rPr>
        <w:t xml:space="preserve"> и мосты</w:t>
      </w:r>
      <w:r w:rsidRPr="004D351B">
        <w:rPr>
          <w:rFonts w:ascii="Times New Roman" w:hAnsi="Times New Roman" w:cs="Times New Roman"/>
          <w:sz w:val="28"/>
          <w:szCs w:val="28"/>
        </w:rPr>
        <w:t>.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B">
        <w:rPr>
          <w:rFonts w:ascii="Times New Roman" w:hAnsi="Times New Roman" w:cs="Times New Roman"/>
          <w:sz w:val="28"/>
          <w:szCs w:val="28"/>
        </w:rPr>
        <w:t>Основными видами отходов транспортной деятельности являются жидкие отходы, сбрасываемые в поверхностные и сточные воды (растворители, нефтепродукты, взвеси, хлориды и т.д.), и твердые отходы.</w:t>
      </w:r>
    </w:p>
    <w:p w:rsid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B">
        <w:rPr>
          <w:rFonts w:ascii="Times New Roman" w:hAnsi="Times New Roman" w:cs="Times New Roman"/>
          <w:sz w:val="28"/>
          <w:szCs w:val="28"/>
        </w:rPr>
        <w:t xml:space="preserve">Жидкие отходы транспортной деятельности образуются в результате работы двигателей, выполнения технологических процессов мойки, очистки деталей, электрохимической обработки материалов, малярных работ и т.д. </w:t>
      </w:r>
    </w:p>
    <w:p w:rsid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B">
        <w:rPr>
          <w:rFonts w:ascii="Times New Roman" w:hAnsi="Times New Roman" w:cs="Times New Roman"/>
          <w:sz w:val="28"/>
          <w:szCs w:val="28"/>
        </w:rPr>
        <w:t>Твердые отходы от транспортной деятельности — преимущественно металл и резина — представляют собой элементы конструкции транспортного средства, подлежащие переработке во вторичное сырье в специализированных организациях.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у</w:t>
      </w:r>
      <w:r w:rsidRPr="004D351B">
        <w:rPr>
          <w:rFonts w:ascii="Times New Roman" w:hAnsi="Times New Roman" w:cs="Times New Roman"/>
          <w:sz w:val="28"/>
          <w:szCs w:val="28"/>
        </w:rPr>
        <w:t>тилизации подлежат летательные аппараты, выработавшие свой ресурс. Она включает в себя следующие этапы: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51B">
        <w:rPr>
          <w:rFonts w:ascii="Times New Roman" w:hAnsi="Times New Roman" w:cs="Times New Roman"/>
          <w:sz w:val="28"/>
          <w:szCs w:val="28"/>
        </w:rPr>
        <w:t xml:space="preserve"> подготовка объектов к разделке;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51B">
        <w:rPr>
          <w:rFonts w:ascii="Times New Roman" w:hAnsi="Times New Roman" w:cs="Times New Roman"/>
          <w:sz w:val="28"/>
          <w:szCs w:val="28"/>
        </w:rPr>
        <w:t xml:space="preserve"> выделение лома и отходов, содержащих драгоценные металлы;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B">
        <w:rPr>
          <w:rFonts w:ascii="Times New Roman" w:hAnsi="Times New Roman" w:cs="Times New Roman"/>
          <w:sz w:val="28"/>
          <w:szCs w:val="28"/>
        </w:rPr>
        <w:t>- подготовка ломов металлических сплавов к переплаву;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51B">
        <w:rPr>
          <w:rFonts w:ascii="Times New Roman" w:hAnsi="Times New Roman" w:cs="Times New Roman"/>
          <w:sz w:val="28"/>
          <w:szCs w:val="28"/>
        </w:rPr>
        <w:t xml:space="preserve"> плавка лома с получением сертифицированных сплавов для дальнейшего использования в промышленности.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B">
        <w:rPr>
          <w:rFonts w:ascii="Times New Roman" w:hAnsi="Times New Roman" w:cs="Times New Roman"/>
          <w:sz w:val="28"/>
          <w:szCs w:val="28"/>
        </w:rPr>
        <w:t>При утилизации необходимо рассортировать элементы конструкции и направить в переплавку. Для этого проводят демонтаж конструкции и механическую разделку корпуса. После завершения резки и разделки самолета обязательно вывозят лом на переработку. В результате переплавки лома получают высококачественные материалы для создания новых самолетов.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B">
        <w:rPr>
          <w:rFonts w:ascii="Times New Roman" w:hAnsi="Times New Roman" w:cs="Times New Roman"/>
          <w:sz w:val="28"/>
          <w:szCs w:val="28"/>
        </w:rPr>
        <w:t>Запрещается ввод в эксплуатацию объектов, не оснащенных техническими средствами и технологиями обезвреживания и безопасного размещения отходов производства или потребления, обезвреживания выбросов и сбросов загрязняющих веществ.</w:t>
      </w:r>
    </w:p>
    <w:p w:rsidR="004D351B" w:rsidRDefault="004D351B" w:rsidP="004D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обращение с отходами затрачиваются огромные средства. Отходы приходится транспортировать, хранить, утилизировать, перерабатывать, </w:t>
      </w: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уничтожать и т.д. Все это дорогостоящие операции. </w:t>
      </w: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Федеральные законы «Об охране окружающей среды», «Об отходах производства и потребления» определяют основные требования по охране здоровья человека и охране окружающей среды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роцессах обращения с отходами. </w:t>
      </w:r>
    </w:p>
    <w:p w:rsidR="004D351B" w:rsidRPr="004D351B" w:rsidRDefault="004D351B" w:rsidP="004D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запрещает:</w:t>
      </w:r>
    </w:p>
    <w:p w:rsidR="004D351B" w:rsidRPr="004D351B" w:rsidRDefault="004D351B" w:rsidP="004D351B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4D351B" w:rsidRPr="004D351B" w:rsidRDefault="004D351B" w:rsidP="004D351B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опасных отходов и радиоактивных отходов на территориях, прилегающих к городским и сельским поселениям, в лесопарковых, курортных, лечебно-оздоровительных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</w:p>
    <w:p w:rsidR="004D351B" w:rsidRPr="004D351B" w:rsidRDefault="004D351B" w:rsidP="004D351B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опасных отходов и радиоактивных отходов на водосборных площадях подземных водных объектов;</w:t>
      </w:r>
    </w:p>
    <w:p w:rsidR="004D351B" w:rsidRPr="004D351B" w:rsidRDefault="004D351B" w:rsidP="004D351B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 опасных отходов и радиоактивных отходов в Российскую Федерацию в целях их захоронения и обезвреживания.</w:t>
      </w:r>
    </w:p>
    <w:p w:rsidR="00F908F0" w:rsidRDefault="004D351B" w:rsidP="004D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отходы в зависимости от степени их вредного воздействия на окружающую природную среду и здоровье человека подразделяются на классы опасности.</w:t>
      </w:r>
    </w:p>
    <w:p w:rsidR="004D351B" w:rsidRDefault="004D351B" w:rsidP="004D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опасные отходы</w:t>
      </w:r>
      <w:r w:rsidR="00F9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составлен паспорт </w:t>
      </w: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о</w:t>
      </w:r>
      <w:r w:rsidR="00F908F0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 составе и свойствах</w:t>
      </w: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4D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их опасности. Лица, которые допущены к обращению с опасными отходами, обязаны иметь профессиональную подготовку, подтвержденную свидетельствами (сертификатами) на право работы с ними.</w:t>
      </w:r>
    </w:p>
    <w:p w:rsidR="00F908F0" w:rsidRDefault="00F908F0" w:rsidP="00F9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в соответствии со ст. 8.2 Кодекса Российской Федерации об административных правонарушениях влечет наложение административного штрафа на граждан в размере до двух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должностных лиц - до тридцати тысяч рублей; на лиц, осуществляющих предпринимательскую деятельность без образования юридического лица, - до пятидесяти тысяч рублей или административное приостановление деятельности на срок до девяноста суток; на юридических лиц - до двухсот пятидесяти тысяч рублей или административное приостановление деятельности на срок до девяноста суток.</w:t>
      </w:r>
    </w:p>
    <w:p w:rsidR="00F908F0" w:rsidRDefault="00F908F0" w:rsidP="00F90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8F0" w:rsidRPr="004D351B" w:rsidRDefault="00F908F0" w:rsidP="004D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08F0" w:rsidRPr="004D351B" w:rsidSect="0014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2CFA"/>
    <w:multiLevelType w:val="multilevel"/>
    <w:tmpl w:val="3736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1B"/>
    <w:rsid w:val="00144002"/>
    <w:rsid w:val="004D351B"/>
    <w:rsid w:val="005A5062"/>
    <w:rsid w:val="00F056CC"/>
    <w:rsid w:val="00F9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2019-06-19T11:01:00Z</dcterms:created>
  <dcterms:modified xsi:type="dcterms:W3CDTF">2019-06-19T11:16:00Z</dcterms:modified>
</cp:coreProperties>
</file>