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4E4F" w:rsidRPr="00C44E4F">
        <w:rPr>
          <w:sz w:val="28"/>
          <w:szCs w:val="28"/>
        </w:rPr>
        <w:t>Работники Николаевской-на-Амуре межрайонной природоохранной прокуратуры провели занятие со студентами</w:t>
      </w:r>
      <w:r>
        <w:rPr>
          <w:sz w:val="28"/>
          <w:szCs w:val="28"/>
        </w:rPr>
        <w:t>»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В честь празднования Дня экологического образования в России работники Николаевской-на-Амуре межрайонной природоохранной прокуратуры провели лекционное занятие для учащихся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техникум».</w:t>
      </w: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В ходе мероприятия студентам и педагогам техникума рассказали о создании Амурской бассейновой природоохранной прокуратуры, о её компетенции, полномочиях и основных приоритетных направлениях деятельности.</w:t>
      </w: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Даны ответы на вопросы учащихся, доведены отдельные результаты работы природоохранной прокуратуры. Разъяснен порядок обращения граждан в природоохранную прокуратуру по выявленным фактам нарушений природоохранного законодательства.</w:t>
      </w:r>
    </w:p>
    <w:p w:rsidR="00EC7369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Учащиеся проявили осведомленность и интерес к решению экологических проблем Николаевского района Хабаровского края.</w:t>
      </w:r>
    </w:p>
    <w:p w:rsidR="00EC7369" w:rsidRDefault="00EC7369" w:rsidP="00EC7369"/>
    <w:p w:rsidR="00EC7369" w:rsidRDefault="00EC7369" w:rsidP="00EC7369"/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="00880BDD">
        <w:rPr>
          <w:sz w:val="28"/>
          <w:szCs w:val="28"/>
        </w:rPr>
        <w:t xml:space="preserve">      </w:t>
      </w:r>
    </w:p>
    <w:sectPr w:rsidR="00EC7369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369"/>
    <w:rsid w:val="0073196A"/>
    <w:rsid w:val="00880BDD"/>
    <w:rsid w:val="00A858FF"/>
    <w:rsid w:val="00C44E4F"/>
    <w:rsid w:val="00E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9583-3554-49A1-B6F9-A19EEF1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IntelCoreI3</cp:lastModifiedBy>
  <cp:revision>4</cp:revision>
  <dcterms:created xsi:type="dcterms:W3CDTF">2019-05-16T01:07:00Z</dcterms:created>
  <dcterms:modified xsi:type="dcterms:W3CDTF">2019-05-20T05:51:00Z</dcterms:modified>
</cp:coreProperties>
</file>