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86" w:rsidRDefault="00E71D34" w:rsidP="00E71D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E71D34" w:rsidRDefault="00E71D34" w:rsidP="00E71D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E71D34" w:rsidRDefault="00E71D34" w:rsidP="00B519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1D34" w:rsidRDefault="00E71D34" w:rsidP="00B519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1D34" w:rsidRDefault="00E71D34" w:rsidP="00B519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1D34" w:rsidRDefault="00E71D34" w:rsidP="00B519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1D34" w:rsidRDefault="00E71D34" w:rsidP="00E71D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4п</w:t>
      </w:r>
    </w:p>
    <w:p w:rsidR="00B519D9" w:rsidRDefault="00B519D9" w:rsidP="00B519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9D9" w:rsidRDefault="00B519D9" w:rsidP="00B519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9D9" w:rsidRDefault="00B519D9" w:rsidP="001400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519D9" w:rsidRDefault="000A4BD6" w:rsidP="00D3058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рассмотрения обращений граждан, поступивших в администрацию Магинского сельского поселения, утвержденный постановлением </w:t>
      </w:r>
      <w:r w:rsidR="00D30585">
        <w:rPr>
          <w:rFonts w:ascii="Times New Roman" w:hAnsi="Times New Roman" w:cs="Times New Roman"/>
          <w:sz w:val="28"/>
          <w:szCs w:val="28"/>
        </w:rPr>
        <w:t>администрации Магинского сельского поселения от 29.09.2017 № 72п</w:t>
      </w:r>
    </w:p>
    <w:p w:rsidR="00D30585" w:rsidRDefault="00D30585" w:rsidP="00D3058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0585" w:rsidRDefault="00D30585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Федерации», администрация Магинского сельского поселения</w:t>
      </w:r>
    </w:p>
    <w:p w:rsidR="00D30585" w:rsidRDefault="00D30585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0585" w:rsidRDefault="00D30585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28392D">
        <w:rPr>
          <w:rFonts w:ascii="Times New Roman" w:hAnsi="Times New Roman" w:cs="Times New Roman"/>
          <w:sz w:val="28"/>
          <w:szCs w:val="28"/>
        </w:rPr>
        <w:t>Внести в Порядок рассмотрения обращений граждан, поступивших в администрацию Магинского сельского поселения, утвержденный постановлением администрации Магинского сельского поселения от 29.09.2017 № 72п, следующие изменения:</w:t>
      </w:r>
    </w:p>
    <w:p w:rsidR="0028392D" w:rsidRDefault="0028392D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Абзац первый пункта 2.7. изложить в новой редакции:</w:t>
      </w:r>
    </w:p>
    <w:p w:rsidR="0028392D" w:rsidRDefault="0028392D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«2.7. Обращение, поступившее в администрацию</w:t>
      </w:r>
      <w:r w:rsidR="00D356F0">
        <w:rPr>
          <w:rFonts w:ascii="Times New Roman" w:hAnsi="Times New Roman" w:cs="Times New Roman"/>
          <w:sz w:val="28"/>
          <w:szCs w:val="28"/>
        </w:rPr>
        <w:t xml:space="preserve"> Магинского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0A59">
        <w:rPr>
          <w:rFonts w:ascii="Times New Roman" w:hAnsi="Times New Roman" w:cs="Times New Roman"/>
          <w:sz w:val="28"/>
          <w:szCs w:val="28"/>
        </w:rPr>
        <w:t xml:space="preserve"> (далее – сельского поселения)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</w:t>
      </w:r>
      <w:r w:rsidR="00111548">
        <w:rPr>
          <w:rFonts w:ascii="Times New Roman" w:hAnsi="Times New Roman" w:cs="Times New Roman"/>
          <w:sz w:val="28"/>
          <w:szCs w:val="28"/>
        </w:rPr>
        <w:t>подлежит рассмотрению в порядке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настоящим Порядком.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</w:t>
      </w:r>
      <w:r w:rsidR="00111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 ответ, уведом</w:t>
      </w:r>
      <w:r w:rsidR="00111548">
        <w:rPr>
          <w:rFonts w:ascii="Times New Roman" w:hAnsi="Times New Roman" w:cs="Times New Roman"/>
          <w:sz w:val="28"/>
          <w:szCs w:val="28"/>
        </w:rPr>
        <w:t>ление о переадресации обращения</w:t>
      </w:r>
      <w:r w:rsidR="00D35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548">
        <w:rPr>
          <w:rFonts w:ascii="Times New Roman" w:hAnsi="Times New Roman" w:cs="Times New Roman"/>
          <w:sz w:val="28"/>
          <w:szCs w:val="28"/>
        </w:rPr>
        <w:t>.</w:t>
      </w:r>
    </w:p>
    <w:p w:rsidR="00111548" w:rsidRDefault="00111548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Раздел 5 дополнить пунктами 5.21, 5.22. следующего содержания:</w:t>
      </w:r>
    </w:p>
    <w:p w:rsidR="00111548" w:rsidRDefault="00111548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«5.22. В случаи, если текст обращения не позволяет определить суть предложения, заявления ил</w:t>
      </w:r>
      <w:r w:rsidR="00C02F45">
        <w:rPr>
          <w:rFonts w:ascii="Times New Roman" w:hAnsi="Times New Roman" w:cs="Times New Roman"/>
          <w:sz w:val="28"/>
          <w:szCs w:val="28"/>
        </w:rPr>
        <w:t xml:space="preserve">и жалобы, ответ на обращение </w:t>
      </w:r>
      <w:proofErr w:type="spellStart"/>
      <w:proofErr w:type="gramStart"/>
      <w:r w:rsidR="00C02F4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рассмотрения в государственный орган,</w:t>
      </w:r>
      <w:r w:rsidR="00C02F4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или должностному лицу в соответствии с их компетенцией, о чем в течении семи дней со дня регистрации обращения сообщается гражданину, направившего обращение</w:t>
      </w:r>
      <w:r w:rsidR="00D356F0">
        <w:rPr>
          <w:rFonts w:ascii="Times New Roman" w:hAnsi="Times New Roman" w:cs="Times New Roman"/>
          <w:sz w:val="28"/>
          <w:szCs w:val="28"/>
        </w:rPr>
        <w:t>.».</w:t>
      </w:r>
    </w:p>
    <w:p w:rsidR="00D356F0" w:rsidRDefault="00D356F0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«5.23. В случаи поступления в администрацию сельского поселения письменного обращения, содержащего вопрос, ответ на который размещен в соответствии с пунктом 6.5. раздела 6 настоящего Порядка на официальном </w:t>
      </w:r>
      <w:r w:rsidR="00910A59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кационной сети «Интернет», гражданину, направившему обращение, </w:t>
      </w:r>
      <w:r w:rsidR="006579D3">
        <w:rPr>
          <w:rFonts w:ascii="Times New Roman" w:hAnsi="Times New Roman" w:cs="Times New Roman"/>
          <w:sz w:val="28"/>
          <w:szCs w:val="28"/>
        </w:rPr>
        <w:t>в течении семи дней со дня регистрации 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при этом обращение содержащие обжалование судебного решения, не возвращается.».</w:t>
      </w:r>
    </w:p>
    <w:p w:rsidR="007C285B" w:rsidRDefault="007C285B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Пункт 6.5. раздела 6 дополнить абзацем следующего содержания:</w:t>
      </w:r>
    </w:p>
    <w:p w:rsidR="007C285B" w:rsidRDefault="007C285B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«Ответ на обращение направляется в форме электронного документа по адресу электронной почты указанному</w:t>
      </w:r>
      <w:r w:rsidR="00C4349E">
        <w:rPr>
          <w:rFonts w:ascii="Times New Roman" w:hAnsi="Times New Roman" w:cs="Times New Roman"/>
          <w:sz w:val="28"/>
          <w:szCs w:val="28"/>
        </w:rPr>
        <w:t xml:space="preserve"> в обращении,</w:t>
      </w:r>
      <w:r>
        <w:rPr>
          <w:rFonts w:ascii="Times New Roman" w:hAnsi="Times New Roman" w:cs="Times New Roman"/>
          <w:sz w:val="28"/>
          <w:szCs w:val="28"/>
        </w:rPr>
        <w:t xml:space="preserve"> поступившем в администрацию сельского поселения в форме электронного документа, и в письменной форме по почтовому адресу, указанному в обращении, поступ</w:t>
      </w:r>
      <w:r w:rsidR="00035150">
        <w:rPr>
          <w:rFonts w:ascii="Times New Roman" w:hAnsi="Times New Roman" w:cs="Times New Roman"/>
          <w:sz w:val="28"/>
          <w:szCs w:val="28"/>
        </w:rPr>
        <w:t>ившем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письменной форме. Кроме того , на поступ</w:t>
      </w:r>
      <w:r w:rsidR="00035150">
        <w:rPr>
          <w:rFonts w:ascii="Times New Roman" w:hAnsi="Times New Roman" w:cs="Times New Roman"/>
          <w:sz w:val="28"/>
          <w:szCs w:val="28"/>
        </w:rPr>
        <w:t xml:space="preserve">ившее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содержащее предложение, заявление или жалобу, которые затрагивают интересы неопределенного круг</w:t>
      </w:r>
      <w:r w:rsidR="00C4349E">
        <w:rPr>
          <w:rFonts w:ascii="Times New Roman" w:hAnsi="Times New Roman" w:cs="Times New Roman"/>
          <w:sz w:val="28"/>
          <w:szCs w:val="28"/>
        </w:rPr>
        <w:t>а лиц, в частности на обращение, в котором  обжалуется судебное решение, вынесенное в отношении неопределенного круга лиц ответ, в том числе с разъяснением порядка обжалования судебного решения, может быть размещен с соблюдением требований федерального законодательства на официаль</w:t>
      </w:r>
      <w:r w:rsidR="00586A86">
        <w:rPr>
          <w:rFonts w:ascii="Times New Roman" w:hAnsi="Times New Roman" w:cs="Times New Roman"/>
          <w:sz w:val="28"/>
          <w:szCs w:val="28"/>
        </w:rPr>
        <w:t>ном сайте в информационно-телеком</w:t>
      </w:r>
      <w:r w:rsidR="00C4349E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586A86">
        <w:rPr>
          <w:rFonts w:ascii="Times New Roman" w:hAnsi="Times New Roman" w:cs="Times New Roman"/>
          <w:sz w:val="28"/>
          <w:szCs w:val="28"/>
        </w:rPr>
        <w:t>.</w:t>
      </w:r>
    </w:p>
    <w:p w:rsidR="00586A86" w:rsidRDefault="00586A86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Абзац четвертый пункта 9.1. изложить в новой редакции:</w:t>
      </w:r>
    </w:p>
    <w:p w:rsidR="00586A86" w:rsidRDefault="00586A86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«Получать письменный ответ по существу поставленных в обращении вопросов, за исключением случаев, предусмотренных в разделе 5 Порядка, а в случаи, предусмотренным пунктом 5.14. раздела 5 настоящего Порядка, на основании обращения с просьбой о его предоставлении. Уведомления о переадресации письменного обращения в государственный орган, </w:t>
      </w:r>
      <w:r w:rsidR="00C02F45">
        <w:rPr>
          <w:rFonts w:ascii="Times New Roman" w:hAnsi="Times New Roman" w:cs="Times New Roman"/>
          <w:sz w:val="28"/>
          <w:szCs w:val="28"/>
        </w:rPr>
        <w:t>орган местного самоуправления, в компетенцию которого входит решение поставленных в обращении вопросов.».</w:t>
      </w:r>
    </w:p>
    <w:p w:rsidR="00C02F45" w:rsidRDefault="00C02F45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</w:t>
      </w:r>
    </w:p>
    <w:p w:rsidR="00C02F45" w:rsidRDefault="00C02F45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возложить на главу Магинского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C02F45" w:rsidRDefault="00C02F45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035150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C02F45" w:rsidRDefault="00C02F45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45" w:rsidRDefault="00C02F45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3B" w:rsidRDefault="00F15B3B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45" w:rsidRDefault="00910A59" w:rsidP="00D3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E71D34">
        <w:rPr>
          <w:rFonts w:ascii="Times New Roman" w:hAnsi="Times New Roman" w:cs="Times New Roman"/>
          <w:sz w:val="28"/>
          <w:szCs w:val="28"/>
        </w:rPr>
        <w:t xml:space="preserve">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В.Е. Мавровский</w:t>
      </w:r>
    </w:p>
    <w:p w:rsidR="00D30585" w:rsidRPr="00B519D9" w:rsidRDefault="00D30585" w:rsidP="00D305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585" w:rsidRPr="00B519D9" w:rsidSect="00035150"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E3" w:rsidRDefault="00E721E3" w:rsidP="00035150">
      <w:pPr>
        <w:spacing w:after="0" w:line="240" w:lineRule="auto"/>
      </w:pPr>
      <w:r>
        <w:separator/>
      </w:r>
    </w:p>
  </w:endnote>
  <w:endnote w:type="continuationSeparator" w:id="0">
    <w:p w:rsidR="00E721E3" w:rsidRDefault="00E721E3" w:rsidP="0003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E3" w:rsidRDefault="00E721E3" w:rsidP="00035150">
      <w:pPr>
        <w:spacing w:after="0" w:line="240" w:lineRule="auto"/>
      </w:pPr>
      <w:r>
        <w:separator/>
      </w:r>
    </w:p>
  </w:footnote>
  <w:footnote w:type="continuationSeparator" w:id="0">
    <w:p w:rsidR="00E721E3" w:rsidRDefault="00E721E3" w:rsidP="0003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550147"/>
      <w:docPartObj>
        <w:docPartGallery w:val="Page Numbers (Top of Page)"/>
        <w:docPartUnique/>
      </w:docPartObj>
    </w:sdtPr>
    <w:sdtEndPr/>
    <w:sdtContent>
      <w:p w:rsidR="00035150" w:rsidRDefault="000351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34">
          <w:rPr>
            <w:noProof/>
          </w:rPr>
          <w:t>2</w:t>
        </w:r>
        <w:r>
          <w:fldChar w:fldCharType="end"/>
        </w:r>
      </w:p>
    </w:sdtContent>
  </w:sdt>
  <w:p w:rsidR="00035150" w:rsidRDefault="00035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99"/>
    <w:rsid w:val="00035150"/>
    <w:rsid w:val="000A4BD6"/>
    <w:rsid w:val="00111548"/>
    <w:rsid w:val="00140099"/>
    <w:rsid w:val="0028392D"/>
    <w:rsid w:val="00440B99"/>
    <w:rsid w:val="00586A86"/>
    <w:rsid w:val="005943C7"/>
    <w:rsid w:val="006579D3"/>
    <w:rsid w:val="006B0586"/>
    <w:rsid w:val="007C285B"/>
    <w:rsid w:val="00910A59"/>
    <w:rsid w:val="0099672E"/>
    <w:rsid w:val="00B519D9"/>
    <w:rsid w:val="00BB4DCA"/>
    <w:rsid w:val="00C02F45"/>
    <w:rsid w:val="00C4349E"/>
    <w:rsid w:val="00D30585"/>
    <w:rsid w:val="00D356F0"/>
    <w:rsid w:val="00E71D34"/>
    <w:rsid w:val="00E721E3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4B6B-8418-43A5-9E9E-813D5C07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150"/>
  </w:style>
  <w:style w:type="paragraph" w:styleId="a5">
    <w:name w:val="footer"/>
    <w:basedOn w:val="a"/>
    <w:link w:val="a6"/>
    <w:uiPriority w:val="99"/>
    <w:unhideWhenUsed/>
    <w:rsid w:val="0003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150"/>
  </w:style>
  <w:style w:type="paragraph" w:styleId="a7">
    <w:name w:val="Balloon Text"/>
    <w:basedOn w:val="a"/>
    <w:link w:val="a8"/>
    <w:uiPriority w:val="99"/>
    <w:semiHidden/>
    <w:unhideWhenUsed/>
    <w:rsid w:val="0014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DAD8-0E24-4541-A121-D1740B4B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7</cp:revision>
  <cp:lastPrinted>2018-02-02T05:39:00Z</cp:lastPrinted>
  <dcterms:created xsi:type="dcterms:W3CDTF">2018-01-31T23:18:00Z</dcterms:created>
  <dcterms:modified xsi:type="dcterms:W3CDTF">2018-02-02T05:39:00Z</dcterms:modified>
</cp:coreProperties>
</file>