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4" w:rsidRDefault="00DA2105" w:rsidP="00DA2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DA2105" w:rsidRDefault="00DA2105" w:rsidP="00DA2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A2105" w:rsidRDefault="00DA2105" w:rsidP="00DA2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05" w:rsidRDefault="00DA2105" w:rsidP="00DA2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05" w:rsidRDefault="00DA2105" w:rsidP="00DA2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A2105" w:rsidRDefault="00DA2105" w:rsidP="00DA2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05" w:rsidRDefault="00DA2105" w:rsidP="00DA21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05" w:rsidRDefault="00601980" w:rsidP="00DA21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AF0">
        <w:rPr>
          <w:rFonts w:ascii="Times New Roman" w:hAnsi="Times New Roman" w:cs="Times New Roman"/>
          <w:sz w:val="26"/>
          <w:szCs w:val="26"/>
        </w:rPr>
        <w:t>08.12.2020                                                                                                      № 104-па</w:t>
      </w:r>
    </w:p>
    <w:p w:rsidR="00C02DB6" w:rsidRDefault="00C02DB6" w:rsidP="00DA21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DB6" w:rsidRDefault="00C02DB6" w:rsidP="00DA21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DB6" w:rsidRDefault="00C02DB6" w:rsidP="006C59C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</w:t>
      </w:r>
      <w:r w:rsidR="006C59C5">
        <w:rPr>
          <w:rFonts w:ascii="Times New Roman" w:hAnsi="Times New Roman" w:cs="Times New Roman"/>
          <w:sz w:val="26"/>
          <w:szCs w:val="26"/>
        </w:rPr>
        <w:t>тановление администрации Магинского с</w:t>
      </w:r>
      <w:r w:rsidR="006879D4">
        <w:rPr>
          <w:rFonts w:ascii="Times New Roman" w:hAnsi="Times New Roman" w:cs="Times New Roman"/>
          <w:sz w:val="26"/>
          <w:szCs w:val="26"/>
        </w:rPr>
        <w:t>ельского поселения от 14.11.2018</w:t>
      </w:r>
      <w:r w:rsidR="006C59C5">
        <w:rPr>
          <w:rFonts w:ascii="Times New Roman" w:hAnsi="Times New Roman" w:cs="Times New Roman"/>
          <w:sz w:val="26"/>
          <w:szCs w:val="26"/>
        </w:rPr>
        <w:t xml:space="preserve"> № 86п «Об утверждении перечня и кодов целевых статей расходов бюджета поселения, а также особенностей применения отдельных видов расходов бюджета поселения</w:t>
      </w:r>
    </w:p>
    <w:p w:rsidR="006C59C5" w:rsidRDefault="006C59C5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9C5" w:rsidRDefault="006C59C5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9C5" w:rsidRDefault="006C59C5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пунктом 4 статьи 21 Бюджетного кодекса Российской Федерации, приказом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ED5E65">
        <w:rPr>
          <w:rFonts w:ascii="Times New Roman" w:hAnsi="Times New Roman" w:cs="Times New Roman"/>
          <w:sz w:val="26"/>
          <w:szCs w:val="26"/>
        </w:rPr>
        <w:t>, админис</w:t>
      </w:r>
      <w:r>
        <w:rPr>
          <w:rFonts w:ascii="Times New Roman" w:hAnsi="Times New Roman" w:cs="Times New Roman"/>
          <w:sz w:val="26"/>
          <w:szCs w:val="26"/>
        </w:rPr>
        <w:t>трация Ма</w:t>
      </w:r>
      <w:r w:rsidR="00ED5E65">
        <w:rPr>
          <w:rFonts w:ascii="Times New Roman" w:hAnsi="Times New Roman" w:cs="Times New Roman"/>
          <w:sz w:val="26"/>
          <w:szCs w:val="26"/>
        </w:rPr>
        <w:t>гинского сельского поселения Ни</w:t>
      </w:r>
      <w:r>
        <w:rPr>
          <w:rFonts w:ascii="Times New Roman" w:hAnsi="Times New Roman" w:cs="Times New Roman"/>
          <w:sz w:val="26"/>
          <w:szCs w:val="26"/>
        </w:rPr>
        <w:t>колаевского мун</w:t>
      </w:r>
      <w:r w:rsidR="00ED5E6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ED5E65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ED5E65" w:rsidRDefault="00ED5E65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D5E65" w:rsidRDefault="00ED5E65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1C55CE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Магинского с</w:t>
      </w:r>
      <w:r w:rsidR="007A0AA4">
        <w:rPr>
          <w:rFonts w:ascii="Times New Roman" w:hAnsi="Times New Roman" w:cs="Times New Roman"/>
          <w:sz w:val="26"/>
          <w:szCs w:val="26"/>
        </w:rPr>
        <w:t>ельского поселения от 14.11.2018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 86п «Об утверждении перечня и кодов целевых статей расходов бюджета поселения, а также особенностей применения отдельных видов расходов бюджета поселения»</w:t>
      </w:r>
      <w:r w:rsidR="001C55CE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D5E65" w:rsidRDefault="00ED5E65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Пункт 1.2. </w:t>
      </w:r>
      <w:r w:rsidR="005C6177">
        <w:rPr>
          <w:rFonts w:ascii="Times New Roman" w:hAnsi="Times New Roman" w:cs="Times New Roman"/>
          <w:sz w:val="26"/>
          <w:szCs w:val="26"/>
        </w:rPr>
        <w:t>изложит</w:t>
      </w:r>
      <w:r>
        <w:rPr>
          <w:rFonts w:ascii="Times New Roman" w:hAnsi="Times New Roman" w:cs="Times New Roman"/>
          <w:sz w:val="26"/>
          <w:szCs w:val="26"/>
        </w:rPr>
        <w:t>ь в следующей редакции</w:t>
      </w:r>
      <w:r w:rsidR="005C6177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5C6177" w:rsidRDefault="005C6177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1C55CE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:rsidR="001C55CE" w:rsidRDefault="001C55CE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1C55CE" w:rsidRDefault="001C55CE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 момента его опубликования и распространяет свое действие с 1 января 2020 года.</w:t>
      </w:r>
    </w:p>
    <w:p w:rsidR="001C55CE" w:rsidRDefault="001C55CE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5CE" w:rsidRDefault="001C55CE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4FB" w:rsidRDefault="001914FB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5CE" w:rsidRDefault="001C55CE" w:rsidP="00ED5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В.Е. Мавровский</w:t>
      </w:r>
    </w:p>
    <w:p w:rsidR="00ED5E65" w:rsidRDefault="00ED5E65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B06" w:rsidRDefault="00A40B06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4FB" w:rsidRDefault="001914FB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133"/>
      </w:tblGrid>
      <w:tr w:rsidR="00A15517" w:rsidTr="00A15517">
        <w:tc>
          <w:tcPr>
            <w:tcW w:w="5155" w:type="dxa"/>
          </w:tcPr>
          <w:p w:rsidR="00A15517" w:rsidRDefault="00A15517" w:rsidP="00A15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3" w:type="dxa"/>
          </w:tcPr>
          <w:p w:rsidR="00A15517" w:rsidRDefault="00A15517" w:rsidP="00A1551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A15517" w:rsidRDefault="00A15517" w:rsidP="00A1551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17" w:rsidRDefault="00A15517" w:rsidP="00A1551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</w:p>
          <w:p w:rsidR="00A15517" w:rsidRDefault="00A15517" w:rsidP="00A1551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A15517" w:rsidRDefault="00A15517" w:rsidP="00A1551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517" w:rsidRDefault="00A15517" w:rsidP="00A1551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943DF">
              <w:rPr>
                <w:rFonts w:ascii="Times New Roman" w:hAnsi="Times New Roman" w:cs="Times New Roman"/>
                <w:sz w:val="26"/>
                <w:szCs w:val="26"/>
              </w:rPr>
              <w:t xml:space="preserve">     08.12.2020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4943DF">
              <w:rPr>
                <w:rFonts w:ascii="Times New Roman" w:hAnsi="Times New Roman" w:cs="Times New Roman"/>
                <w:sz w:val="26"/>
                <w:szCs w:val="26"/>
              </w:rPr>
              <w:t xml:space="preserve">104 </w:t>
            </w:r>
            <w:r w:rsidR="00DE2AF0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A15517" w:rsidTr="00A15517">
        <w:tc>
          <w:tcPr>
            <w:tcW w:w="5155" w:type="dxa"/>
          </w:tcPr>
          <w:p w:rsidR="00A15517" w:rsidRDefault="00A15517" w:rsidP="00A15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3" w:type="dxa"/>
          </w:tcPr>
          <w:p w:rsidR="00A15517" w:rsidRDefault="00A15517" w:rsidP="00A1551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5517" w:rsidRDefault="00A15517" w:rsidP="00A155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A155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517" w:rsidRDefault="00A15517" w:rsidP="00A155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517" w:rsidRPr="00A15517" w:rsidRDefault="00A15517" w:rsidP="00A1551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15517">
        <w:rPr>
          <w:rFonts w:ascii="Times New Roman" w:hAnsi="Times New Roman" w:cs="Times New Roman"/>
          <w:sz w:val="26"/>
          <w:szCs w:val="26"/>
        </w:rPr>
        <w:t>ПЕРЕЧЕНЬ И КОДЫ</w:t>
      </w:r>
    </w:p>
    <w:p w:rsidR="00A15517" w:rsidRDefault="00A15517" w:rsidP="00A1551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15517">
        <w:rPr>
          <w:rFonts w:ascii="Times New Roman" w:hAnsi="Times New Roman" w:cs="Times New Roman"/>
          <w:sz w:val="26"/>
          <w:szCs w:val="26"/>
        </w:rPr>
        <w:t xml:space="preserve">целевых статей расходов бюджета поселения, применяемых для отражения </w:t>
      </w:r>
    </w:p>
    <w:p w:rsidR="00A15517" w:rsidRDefault="00A15517" w:rsidP="00036A2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15517">
        <w:rPr>
          <w:rFonts w:ascii="Times New Roman" w:hAnsi="Times New Roman" w:cs="Times New Roman"/>
          <w:sz w:val="26"/>
          <w:szCs w:val="26"/>
        </w:rPr>
        <w:t xml:space="preserve">бюджетных ассигнований </w:t>
      </w:r>
      <w:r w:rsidR="00036A28">
        <w:rPr>
          <w:rFonts w:ascii="Times New Roman" w:hAnsi="Times New Roman" w:cs="Times New Roman"/>
          <w:sz w:val="26"/>
          <w:szCs w:val="26"/>
        </w:rPr>
        <w:t>в рамках муниципальных программ</w:t>
      </w:r>
    </w:p>
    <w:p w:rsidR="00036A28" w:rsidRPr="00A15517" w:rsidRDefault="00036A28" w:rsidP="00036A2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1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480"/>
        <w:gridCol w:w="1081"/>
        <w:gridCol w:w="567"/>
        <w:gridCol w:w="722"/>
        <w:gridCol w:w="870"/>
        <w:gridCol w:w="1526"/>
      </w:tblGrid>
      <w:tr w:rsidR="00A15517" w:rsidRPr="00A15517" w:rsidTr="0002477B">
        <w:trPr>
          <w:cantSplit/>
          <w:trHeight w:val="1155"/>
        </w:trPr>
        <w:tc>
          <w:tcPr>
            <w:tcW w:w="9314" w:type="dxa"/>
            <w:gridSpan w:val="7"/>
          </w:tcPr>
          <w:p w:rsidR="004943DF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17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статья расходов согласно Указаниям о порядке формирования и </w:t>
            </w:r>
          </w:p>
          <w:p w:rsidR="00A15517" w:rsidRPr="00A15517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17">
              <w:rPr>
                <w:rFonts w:ascii="Times New Roman" w:hAnsi="Times New Roman" w:cs="Times New Roman"/>
                <w:sz w:val="26"/>
                <w:szCs w:val="26"/>
              </w:rPr>
              <w:t>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от 08 июня 2018 г. № 132н, аналитический код основного мероприятия (подпрограммы) муниципальной программы</w:t>
            </w:r>
          </w:p>
        </w:tc>
      </w:tr>
      <w:tr w:rsidR="00A15517" w:rsidRPr="004A11CC" w:rsidTr="004A11CC">
        <w:trPr>
          <w:cantSplit/>
          <w:trHeight w:val="2197"/>
        </w:trPr>
        <w:tc>
          <w:tcPr>
            <w:tcW w:w="1068" w:type="dxa"/>
            <w:shd w:val="clear" w:color="auto" w:fill="auto"/>
            <w:textDirection w:val="btLr"/>
            <w:vAlign w:val="center"/>
          </w:tcPr>
          <w:p w:rsidR="00A15517" w:rsidRPr="004A11CC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Номер программы (мероприятий программы)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основные мероприятия</w:t>
            </w:r>
          </w:p>
        </w:tc>
        <w:tc>
          <w:tcPr>
            <w:tcW w:w="1081" w:type="dxa"/>
            <w:shd w:val="clear" w:color="auto" w:fill="auto"/>
            <w:textDirection w:val="btLr"/>
            <w:vAlign w:val="center"/>
          </w:tcPr>
          <w:p w:rsidR="00A15517" w:rsidRPr="004A11CC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5517" w:rsidRPr="004A11CC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22" w:type="dxa"/>
            <w:textDirection w:val="btLr"/>
            <w:vAlign w:val="center"/>
          </w:tcPr>
          <w:p w:rsidR="00A15517" w:rsidRPr="004A11CC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A15517" w:rsidRPr="004A11CC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526" w:type="dxa"/>
            <w:shd w:val="clear" w:color="auto" w:fill="auto"/>
            <w:textDirection w:val="btLr"/>
            <w:vAlign w:val="center"/>
          </w:tcPr>
          <w:p w:rsidR="00A15517" w:rsidRPr="004A11CC" w:rsidRDefault="00A15517" w:rsidP="0002477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Код ЦСР</w:t>
            </w: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517" w:rsidRPr="004A11CC" w:rsidTr="004A11CC">
        <w:trPr>
          <w:trHeight w:val="1917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40B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Магинском сельском поселении Николаевского муниципального района Хабаровского края» (далее –Программа)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1B153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108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40B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и организационных основ муниципальной службы в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1B153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1279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40B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совершенствование правовых и организационных основ муниципальной службы в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1B153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00111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0100100111</w:t>
            </w:r>
          </w:p>
        </w:tc>
      </w:tr>
      <w:tr w:rsidR="00A15517" w:rsidRPr="004A11CC" w:rsidTr="004A11CC">
        <w:trPr>
          <w:trHeight w:val="2276"/>
        </w:trPr>
        <w:tc>
          <w:tcPr>
            <w:tcW w:w="1068" w:type="dxa"/>
            <w:shd w:val="clear" w:color="auto" w:fill="auto"/>
          </w:tcPr>
          <w:p w:rsidR="00A15517" w:rsidRPr="004A11CC" w:rsidRDefault="00A15517" w:rsidP="00A40B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40B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 в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1B153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CC" w:rsidRPr="004A11CC" w:rsidTr="004A11CC">
        <w:trPr>
          <w:trHeight w:val="237"/>
        </w:trPr>
        <w:tc>
          <w:tcPr>
            <w:tcW w:w="1068" w:type="dxa"/>
            <w:shd w:val="clear" w:color="auto" w:fill="auto"/>
            <w:vAlign w:val="center"/>
          </w:tcPr>
          <w:p w:rsidR="004A11CC" w:rsidRPr="004A11CC" w:rsidRDefault="004A11CC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A11CC" w:rsidRPr="004A11CC" w:rsidRDefault="004A11CC" w:rsidP="004A11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A11CC" w:rsidRPr="004A11CC" w:rsidRDefault="004A11CC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11CC" w:rsidRPr="004A11CC" w:rsidRDefault="004A11CC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4A11CC" w:rsidRPr="004A11CC" w:rsidRDefault="004A11CC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11CC" w:rsidRPr="004A11CC" w:rsidRDefault="004A11CC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11CC" w:rsidRPr="004A11CC" w:rsidRDefault="004A11CC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517" w:rsidRPr="004A11CC" w:rsidTr="004A11CC">
        <w:trPr>
          <w:trHeight w:val="2134"/>
        </w:trPr>
        <w:tc>
          <w:tcPr>
            <w:tcW w:w="1068" w:type="dxa"/>
            <w:shd w:val="clear" w:color="auto" w:fill="auto"/>
          </w:tcPr>
          <w:p w:rsidR="00A15517" w:rsidRPr="004A11CC" w:rsidRDefault="00DE2AF0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A15517" w:rsidRPr="004A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A15517" w:rsidRP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организацию рабочих мест муниципальных служащих (оборудованием, программным обеспечением, канцелярскими и прочими принадлежностями, телефонной, факсимильной, электронной связью)</w:t>
            </w:r>
            <w:r w:rsidR="001B1531"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00127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0100200127</w:t>
            </w:r>
          </w:p>
        </w:tc>
      </w:tr>
      <w:tr w:rsidR="00A15517" w:rsidRPr="004A11CC" w:rsidTr="004A11CC">
        <w:trPr>
          <w:trHeight w:val="1108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0" w:type="dxa"/>
            <w:shd w:val="clear" w:color="auto" w:fill="auto"/>
          </w:tcPr>
          <w:p w:rsidR="00F9357B" w:rsidRP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и правовых механизмов, в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80" w:type="dxa"/>
            <w:shd w:val="clear" w:color="auto" w:fill="auto"/>
          </w:tcPr>
          <w:p w:rsidR="00F9357B" w:rsidRP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совершенствованию организационных и правовых механизмов, в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00131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0100300131</w:t>
            </w: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0" w:type="dxa"/>
            <w:shd w:val="clear" w:color="auto" w:fill="auto"/>
          </w:tcPr>
          <w:p w:rsidR="004A11CC" w:rsidRP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1838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480" w:type="dxa"/>
            <w:shd w:val="clear" w:color="auto" w:fill="auto"/>
          </w:tcPr>
          <w:p w:rsidR="004A11CC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организацию получения дополнительного профессионального образования муниципальных служащих (курсы повышения квалификации, семинары пере</w:t>
            </w:r>
            <w:r w:rsidR="00A40B06" w:rsidRPr="004A11CC">
              <w:rPr>
                <w:rFonts w:ascii="Times New Roman" w:hAnsi="Times New Roman" w:cs="Times New Roman"/>
                <w:sz w:val="24"/>
                <w:szCs w:val="24"/>
              </w:rPr>
              <w:t>подготовки для муниципальных</w:t>
            </w: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служащих) в рамках муниципальной программы 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00142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0100400142</w:t>
            </w:r>
          </w:p>
        </w:tc>
      </w:tr>
      <w:tr w:rsidR="00A15517" w:rsidRPr="004A11CC" w:rsidTr="004A11CC">
        <w:trPr>
          <w:trHeight w:val="1539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480" w:type="dxa"/>
            <w:shd w:val="clear" w:color="auto" w:fill="auto"/>
          </w:tcPr>
          <w:p w:rsid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участия муниципальных служащих в обучающих семинарах – совещаниях в администрации района, в рамках муниципальной программы</w:t>
            </w:r>
          </w:p>
          <w:p w:rsidR="00803082" w:rsidRPr="00A51826" w:rsidRDefault="00803082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00143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0100400143</w:t>
            </w:r>
          </w:p>
        </w:tc>
      </w:tr>
      <w:tr w:rsidR="00A15517" w:rsidRPr="004A11CC" w:rsidTr="004A11CC">
        <w:trPr>
          <w:trHeight w:val="1539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80" w:type="dxa"/>
            <w:shd w:val="clear" w:color="auto" w:fill="auto"/>
          </w:tcPr>
          <w:p w:rsidR="004A11CC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антикоррупционных механизмов и механизмов выявления и разрешения конфликтов интересов на муниципальной службе в рамках муниципальной программы </w:t>
            </w:r>
          </w:p>
          <w:p w:rsidR="00803082" w:rsidRPr="00A51826" w:rsidRDefault="00803082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2" w:rsidRPr="004A11CC" w:rsidTr="00803082">
        <w:trPr>
          <w:trHeight w:val="596"/>
        </w:trPr>
        <w:tc>
          <w:tcPr>
            <w:tcW w:w="1068" w:type="dxa"/>
            <w:shd w:val="clear" w:color="auto" w:fill="auto"/>
          </w:tcPr>
          <w:p w:rsidR="00803082" w:rsidRPr="004A11CC" w:rsidRDefault="00803082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480" w:type="dxa"/>
            <w:shd w:val="clear" w:color="auto" w:fill="auto"/>
          </w:tcPr>
          <w:p w:rsidR="00803082" w:rsidRPr="004A11CC" w:rsidRDefault="00803082" w:rsidP="008030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применение антикоррупционных механизмов и механизмов выявления и разрешения </w:t>
            </w:r>
          </w:p>
        </w:tc>
        <w:tc>
          <w:tcPr>
            <w:tcW w:w="1081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</w:t>
            </w:r>
          </w:p>
        </w:tc>
        <w:tc>
          <w:tcPr>
            <w:tcW w:w="1526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0100500151</w:t>
            </w:r>
          </w:p>
        </w:tc>
      </w:tr>
      <w:tr w:rsidR="00803082" w:rsidRPr="004A11CC" w:rsidTr="00803082">
        <w:trPr>
          <w:trHeight w:val="237"/>
        </w:trPr>
        <w:tc>
          <w:tcPr>
            <w:tcW w:w="1068" w:type="dxa"/>
            <w:shd w:val="clear" w:color="auto" w:fill="auto"/>
            <w:vAlign w:val="center"/>
          </w:tcPr>
          <w:p w:rsidR="00803082" w:rsidRPr="004A11CC" w:rsidRDefault="00803082" w:rsidP="0080308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03082" w:rsidRPr="004A11CC" w:rsidRDefault="00803082" w:rsidP="00803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03082" w:rsidRPr="004A11CC" w:rsidRDefault="00803082" w:rsidP="0080308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082" w:rsidRPr="004A11CC" w:rsidRDefault="00803082" w:rsidP="0080308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803082" w:rsidRPr="004A11CC" w:rsidRDefault="00803082" w:rsidP="0080308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082" w:rsidRPr="004A11CC" w:rsidRDefault="00803082" w:rsidP="0080308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03082" w:rsidRPr="004A11CC" w:rsidRDefault="00803082" w:rsidP="0080308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3082" w:rsidRPr="004A11CC" w:rsidTr="00803082">
        <w:trPr>
          <w:trHeight w:val="855"/>
        </w:trPr>
        <w:tc>
          <w:tcPr>
            <w:tcW w:w="1068" w:type="dxa"/>
            <w:shd w:val="clear" w:color="auto" w:fill="auto"/>
          </w:tcPr>
          <w:p w:rsidR="00803082" w:rsidRPr="004A11CC" w:rsidRDefault="00803082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803082" w:rsidRDefault="00803082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интересов на муниципальной службе в рамках муниципальной программы 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03082" w:rsidRPr="004A11CC" w:rsidRDefault="00803082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85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80" w:type="dxa"/>
            <w:shd w:val="clear" w:color="auto" w:fill="auto"/>
          </w:tcPr>
          <w:p w:rsid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престижа муниципальной службы в рамках муниципальной программы 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1284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480" w:type="dxa"/>
            <w:shd w:val="clear" w:color="auto" w:fill="auto"/>
          </w:tcPr>
          <w:p w:rsid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престижа муниципальной службы в рамках муниципальной программы (диспансеризация, пения за выслугу лет)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00161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0100600161</w:t>
            </w:r>
          </w:p>
        </w:tc>
      </w:tr>
      <w:tr w:rsidR="00A15517" w:rsidRPr="004A11CC" w:rsidTr="004A11CC">
        <w:trPr>
          <w:trHeight w:val="1997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80" w:type="dxa"/>
            <w:shd w:val="clear" w:color="auto" w:fill="auto"/>
          </w:tcPr>
          <w:p w:rsid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программы 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11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480" w:type="dxa"/>
            <w:shd w:val="clear" w:color="auto" w:fill="auto"/>
          </w:tcPr>
          <w:p w:rsid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программы 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00171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0100700171</w:t>
            </w:r>
          </w:p>
        </w:tc>
      </w:tr>
      <w:tr w:rsidR="00A15517" w:rsidRPr="004A11CC" w:rsidTr="004A11CC">
        <w:trPr>
          <w:trHeight w:val="126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shd w:val="clear" w:color="auto" w:fill="auto"/>
          </w:tcPr>
          <w:p w:rsid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в Магинском сельском поселении на 2018-2022 годы»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1838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0" w:type="dxa"/>
            <w:shd w:val="clear" w:color="auto" w:fill="auto"/>
          </w:tcPr>
          <w:p w:rsidR="00F9357B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в Магинском сельском поселении, в рамках муниципальной программы "Формирование современной городской среды в Магинском сельском поселении на 2018-2022 годы"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248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благоустройство дворовых территорий в Магинском сельском поселении, в рамках муниципальной программы "Формирование современной городской среды в Магинском сельском поселении на 2018-2022 годы"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40B0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00211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0200100211</w:t>
            </w:r>
          </w:p>
        </w:tc>
      </w:tr>
      <w:tr w:rsidR="00803082" w:rsidRPr="004A11CC" w:rsidTr="00A51826">
        <w:trPr>
          <w:trHeight w:val="237"/>
        </w:trPr>
        <w:tc>
          <w:tcPr>
            <w:tcW w:w="1068" w:type="dxa"/>
            <w:shd w:val="clear" w:color="auto" w:fill="auto"/>
            <w:vAlign w:val="center"/>
          </w:tcPr>
          <w:p w:rsidR="00803082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03082" w:rsidRPr="004A11CC" w:rsidRDefault="00A51826" w:rsidP="00A51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03082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082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803082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082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03082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517" w:rsidRPr="004A11CC" w:rsidTr="004A11CC">
        <w:trPr>
          <w:trHeight w:val="2138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80" w:type="dxa"/>
            <w:shd w:val="clear" w:color="auto" w:fill="auto"/>
          </w:tcPr>
          <w:p w:rsidR="00A15517" w:rsidRDefault="00A15517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в Магинском сельском поселении, в рамках муниципальной программы "Формирование современной городской среды в Магинском сельском поселении на 2018-2022 годы"</w:t>
            </w:r>
          </w:p>
          <w:p w:rsidR="00A51826" w:rsidRPr="00A51826" w:rsidRDefault="00A51826" w:rsidP="004A1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4A11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1844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40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благоустройство общественных территорий в Магинском сельском поселении, в рамках муниципальной программы "Формирование современной городской среды в Магинском сельском поселении на 2018-2022 годы"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A5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A5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A5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00221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A5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0200200221</w:t>
            </w:r>
          </w:p>
        </w:tc>
      </w:tr>
      <w:tr w:rsidR="00A15517" w:rsidRPr="004A11CC" w:rsidTr="004A11CC">
        <w:trPr>
          <w:trHeight w:val="1844"/>
        </w:trPr>
        <w:tc>
          <w:tcPr>
            <w:tcW w:w="1068" w:type="dxa"/>
            <w:shd w:val="clear" w:color="auto" w:fill="auto"/>
          </w:tcPr>
          <w:p w:rsidR="00A15517" w:rsidRPr="00A51826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shd w:val="clear" w:color="auto" w:fill="auto"/>
          </w:tcPr>
          <w:p w:rsidR="00A15517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«Комплексного развития социальной инфраструктуры Магинского сельского поселения Николаевского муниципального района Хабаровского края до 2027 года»</w:t>
            </w:r>
          </w:p>
          <w:p w:rsidR="00A51826" w:rsidRPr="00A51826" w:rsidRDefault="00A51826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A51826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5517" w:rsidRPr="00A51826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A51826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0" w:type="dxa"/>
            <w:shd w:val="clear" w:color="auto" w:fill="auto"/>
          </w:tcPr>
          <w:p w:rsidR="00A15517" w:rsidRPr="00A51826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0" w:type="dxa"/>
            <w:shd w:val="clear" w:color="auto" w:fill="auto"/>
          </w:tcPr>
          <w:p w:rsidR="00A15517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Создание музея истории поселка в рамках муниципальной программы «Комплексного развития социальной инфраструктуры Магинского сельского поселения Николаевского муниципального района Хабаровского края до 2027 года»</w:t>
            </w:r>
          </w:p>
          <w:p w:rsidR="00A51826" w:rsidRPr="00A51826" w:rsidRDefault="00A51826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80" w:type="dxa"/>
            <w:shd w:val="clear" w:color="auto" w:fill="auto"/>
          </w:tcPr>
          <w:p w:rsidR="00A15517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Мероприятие по созданию музея истории поселка в рамках муниципальной программы «Комплексного развития социальной инфраструктуры Магинского сельского поселения Николаевского муниципального района Хабаровского края до 2027 года»</w:t>
            </w:r>
          </w:p>
          <w:p w:rsidR="00A51826" w:rsidRPr="00A51826" w:rsidRDefault="00A51826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00311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0300100311</w:t>
            </w: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shd w:val="clear" w:color="auto" w:fill="auto"/>
          </w:tcPr>
          <w:p w:rsidR="00A15517" w:rsidRPr="00A51826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Магинского сельского поселения Николаевского муниципального района</w:t>
            </w:r>
          </w:p>
          <w:p w:rsidR="00A15517" w:rsidRPr="00A51826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Хабаровского края (Далее - Программа)</w:t>
            </w:r>
          </w:p>
        </w:tc>
        <w:tc>
          <w:tcPr>
            <w:tcW w:w="1081" w:type="dxa"/>
            <w:shd w:val="clear" w:color="auto" w:fill="auto"/>
          </w:tcPr>
          <w:p w:rsidR="00A15517" w:rsidRPr="00A51826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5517" w:rsidRPr="00A51826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A51826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0" w:type="dxa"/>
            <w:shd w:val="clear" w:color="auto" w:fill="auto"/>
          </w:tcPr>
          <w:p w:rsidR="00A15517" w:rsidRPr="00A51826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A51826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26" w:rsidRPr="004A11CC" w:rsidTr="00A51826">
        <w:trPr>
          <w:trHeight w:val="20"/>
        </w:trPr>
        <w:tc>
          <w:tcPr>
            <w:tcW w:w="1068" w:type="dxa"/>
            <w:shd w:val="clear" w:color="auto" w:fill="auto"/>
            <w:vAlign w:val="center"/>
          </w:tcPr>
          <w:p w:rsidR="00A51826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51826" w:rsidRPr="004A11CC" w:rsidRDefault="00A51826" w:rsidP="00A518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51826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26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A51826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51826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51826" w:rsidRPr="004A11CC" w:rsidRDefault="00A51826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автомобильных дорог местного значения, в границах населенного пункта, и сооружений на них, в границах населенного пункта, и сооружений на них,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00411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0400100411</w:t>
            </w: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поставка и содержание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00421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0400200421</w:t>
            </w: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DE2AF0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7" w:rsidRPr="004A11CC" w:rsidTr="004A11CC">
        <w:trPr>
          <w:trHeight w:val="20"/>
        </w:trPr>
        <w:tc>
          <w:tcPr>
            <w:tcW w:w="1068" w:type="dxa"/>
            <w:shd w:val="clear" w:color="auto" w:fill="auto"/>
          </w:tcPr>
          <w:p w:rsidR="00A15517" w:rsidRPr="004A11CC" w:rsidRDefault="00A15517" w:rsidP="0002477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480" w:type="dxa"/>
            <w:shd w:val="clear" w:color="auto" w:fill="auto"/>
          </w:tcPr>
          <w:p w:rsidR="00A15517" w:rsidRPr="004A11CC" w:rsidRDefault="00A15517" w:rsidP="00A518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081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00431</w:t>
            </w:r>
          </w:p>
        </w:tc>
        <w:tc>
          <w:tcPr>
            <w:tcW w:w="1526" w:type="dxa"/>
            <w:shd w:val="clear" w:color="auto" w:fill="auto"/>
          </w:tcPr>
          <w:p w:rsidR="00A15517" w:rsidRPr="004A11CC" w:rsidRDefault="00A15517" w:rsidP="00A518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C">
              <w:rPr>
                <w:rFonts w:ascii="Times New Roman" w:hAnsi="Times New Roman" w:cs="Times New Roman"/>
                <w:sz w:val="24"/>
                <w:szCs w:val="24"/>
              </w:rPr>
              <w:t>0400300431</w:t>
            </w:r>
          </w:p>
        </w:tc>
      </w:tr>
    </w:tbl>
    <w:p w:rsidR="00A15517" w:rsidRPr="004A11CC" w:rsidRDefault="00A15517" w:rsidP="00A15517">
      <w:pPr>
        <w:spacing w:line="240" w:lineRule="exac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5517" w:rsidRPr="004A11CC" w:rsidRDefault="00A15517" w:rsidP="00A1551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15517" w:rsidRPr="00A15517" w:rsidRDefault="00A15517" w:rsidP="006C5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15517" w:rsidRPr="00A15517" w:rsidSect="00A40B06">
      <w:headerReference w:type="default" r:id="rId6"/>
      <w:pgSz w:w="11906" w:h="16838"/>
      <w:pgMar w:top="1134" w:right="56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C3" w:rsidRDefault="00F053C3" w:rsidP="001B1531">
      <w:pPr>
        <w:spacing w:after="0" w:line="240" w:lineRule="auto"/>
      </w:pPr>
      <w:r>
        <w:separator/>
      </w:r>
    </w:p>
  </w:endnote>
  <w:endnote w:type="continuationSeparator" w:id="0">
    <w:p w:rsidR="00F053C3" w:rsidRDefault="00F053C3" w:rsidP="001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C3" w:rsidRDefault="00F053C3" w:rsidP="001B1531">
      <w:pPr>
        <w:spacing w:after="0" w:line="240" w:lineRule="auto"/>
      </w:pPr>
      <w:r>
        <w:separator/>
      </w:r>
    </w:p>
  </w:footnote>
  <w:footnote w:type="continuationSeparator" w:id="0">
    <w:p w:rsidR="00F053C3" w:rsidRDefault="00F053C3" w:rsidP="001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4462"/>
      <w:docPartObj>
        <w:docPartGallery w:val="Page Numbers (Top of Page)"/>
        <w:docPartUnique/>
      </w:docPartObj>
    </w:sdtPr>
    <w:sdtEndPr/>
    <w:sdtContent>
      <w:p w:rsidR="001B1531" w:rsidRDefault="001B15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A4">
          <w:rPr>
            <w:noProof/>
          </w:rPr>
          <w:t>6</w:t>
        </w:r>
        <w:r>
          <w:fldChar w:fldCharType="end"/>
        </w:r>
      </w:p>
    </w:sdtContent>
  </w:sdt>
  <w:p w:rsidR="001B1531" w:rsidRDefault="001B15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2"/>
    <w:rsid w:val="00036A28"/>
    <w:rsid w:val="001914FB"/>
    <w:rsid w:val="001B1531"/>
    <w:rsid w:val="001C55CE"/>
    <w:rsid w:val="00306F5B"/>
    <w:rsid w:val="00330D12"/>
    <w:rsid w:val="004865A9"/>
    <w:rsid w:val="004943DF"/>
    <w:rsid w:val="004A11CC"/>
    <w:rsid w:val="005C6177"/>
    <w:rsid w:val="00601980"/>
    <w:rsid w:val="006879D4"/>
    <w:rsid w:val="006C59C5"/>
    <w:rsid w:val="007A0AA4"/>
    <w:rsid w:val="00803082"/>
    <w:rsid w:val="008B0084"/>
    <w:rsid w:val="00932F64"/>
    <w:rsid w:val="00976870"/>
    <w:rsid w:val="009E343E"/>
    <w:rsid w:val="00A15517"/>
    <w:rsid w:val="00A40B06"/>
    <w:rsid w:val="00A51826"/>
    <w:rsid w:val="00C02DB6"/>
    <w:rsid w:val="00DA2105"/>
    <w:rsid w:val="00DE2AF0"/>
    <w:rsid w:val="00E06938"/>
    <w:rsid w:val="00EA7B70"/>
    <w:rsid w:val="00ED5E65"/>
    <w:rsid w:val="00F053C3"/>
    <w:rsid w:val="00F9357B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4ED4-44AA-47B4-815D-AD092CF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1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531"/>
  </w:style>
  <w:style w:type="paragraph" w:styleId="a8">
    <w:name w:val="footer"/>
    <w:basedOn w:val="a"/>
    <w:link w:val="a9"/>
    <w:uiPriority w:val="99"/>
    <w:unhideWhenUsed/>
    <w:rsid w:val="001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14</cp:revision>
  <cp:lastPrinted>2020-12-11T01:23:00Z</cp:lastPrinted>
  <dcterms:created xsi:type="dcterms:W3CDTF">2020-12-07T02:25:00Z</dcterms:created>
  <dcterms:modified xsi:type="dcterms:W3CDTF">2020-12-11T01:50:00Z</dcterms:modified>
</cp:coreProperties>
</file>