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1427" w14:textId="6B836A51" w:rsidR="00D96943" w:rsidRPr="00D96943" w:rsidRDefault="00B85496" w:rsidP="00D96943">
      <w:pPr>
        <w:tabs>
          <w:tab w:val="left" w:pos="709"/>
        </w:tabs>
        <w:spacing w:after="0" w:line="240" w:lineRule="auto"/>
        <w:ind w:left="180" w:right="-11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Администрация Магинского сельского поселения</w:t>
      </w:r>
    </w:p>
    <w:p w14:paraId="6976FC00" w14:textId="3813A0F0" w:rsidR="00D96943" w:rsidRPr="00D96943" w:rsidRDefault="00B85496" w:rsidP="00D96943">
      <w:pPr>
        <w:spacing w:after="0" w:line="240" w:lineRule="auto"/>
        <w:ind w:left="180" w:right="-11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14AE720E" w14:textId="77777777" w:rsidR="00D96943" w:rsidRPr="00D96943" w:rsidRDefault="00D96943" w:rsidP="00D96943">
      <w:pPr>
        <w:spacing w:after="0" w:line="240" w:lineRule="auto"/>
        <w:ind w:left="180" w:right="-119"/>
        <w:jc w:val="both"/>
        <w:rPr>
          <w:rFonts w:eastAsia="Times New Roman"/>
          <w:sz w:val="26"/>
          <w:szCs w:val="26"/>
          <w:lang w:eastAsia="ru-RU"/>
        </w:rPr>
      </w:pPr>
    </w:p>
    <w:p w14:paraId="035A45B4" w14:textId="37088EB0" w:rsidR="00D96943" w:rsidRPr="00D96943" w:rsidRDefault="00B85496" w:rsidP="00B85496">
      <w:pPr>
        <w:spacing w:after="0" w:line="240" w:lineRule="auto"/>
        <w:ind w:left="180" w:right="-119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ПОСТАНОВЛЕНИЕ</w:t>
      </w:r>
    </w:p>
    <w:p w14:paraId="3930A9DC" w14:textId="7767B2EE" w:rsidR="00D96943" w:rsidRPr="00D96943" w:rsidRDefault="00D96943" w:rsidP="0027786C">
      <w:pPr>
        <w:spacing w:after="0" w:line="240" w:lineRule="auto"/>
        <w:ind w:right="-119"/>
        <w:rPr>
          <w:rFonts w:eastAsia="Times New Roman"/>
          <w:sz w:val="26"/>
          <w:szCs w:val="26"/>
          <w:lang w:eastAsia="ru-RU"/>
        </w:rPr>
      </w:pPr>
    </w:p>
    <w:p w14:paraId="1AF141DA" w14:textId="77777777" w:rsidR="00D96943" w:rsidRPr="00D96943" w:rsidRDefault="00D96943" w:rsidP="00D96943">
      <w:pPr>
        <w:spacing w:after="0" w:line="240" w:lineRule="exact"/>
        <w:ind w:right="5216"/>
        <w:jc w:val="both"/>
        <w:rPr>
          <w:rFonts w:eastAsia="Times New Roman"/>
          <w:sz w:val="26"/>
          <w:szCs w:val="26"/>
          <w:lang w:eastAsia="ru-RU"/>
        </w:rPr>
      </w:pPr>
    </w:p>
    <w:p w14:paraId="3478155F" w14:textId="77777777" w:rsidR="00D96943" w:rsidRPr="00D96943" w:rsidRDefault="00D96943" w:rsidP="00D96943">
      <w:pPr>
        <w:spacing w:after="0" w:line="240" w:lineRule="exact"/>
        <w:ind w:right="5216"/>
        <w:jc w:val="both"/>
        <w:rPr>
          <w:rFonts w:eastAsia="Times New Roman"/>
          <w:sz w:val="26"/>
          <w:szCs w:val="26"/>
          <w:lang w:eastAsia="ru-RU"/>
        </w:rPr>
      </w:pPr>
    </w:p>
    <w:p w14:paraId="7DD8BACB" w14:textId="62183BC3" w:rsidR="00D96943" w:rsidRPr="00D96943" w:rsidRDefault="004604DB" w:rsidP="00D96943">
      <w:pPr>
        <w:spacing w:after="0" w:line="240" w:lineRule="exact"/>
        <w:ind w:right="73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21.04.2022                                                                                                     № 35-па</w:t>
      </w:r>
      <w:r w:rsidR="00D96943" w:rsidRPr="00D96943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C7607">
        <w:rPr>
          <w:rFonts w:eastAsia="Times New Roman"/>
          <w:sz w:val="26"/>
          <w:szCs w:val="26"/>
          <w:lang w:eastAsia="ru-RU"/>
        </w:rPr>
        <w:t xml:space="preserve">         </w:t>
      </w:r>
      <w:r w:rsidR="00D96943" w:rsidRPr="00D96943">
        <w:rPr>
          <w:rFonts w:eastAsia="Times New Roman"/>
          <w:sz w:val="26"/>
          <w:szCs w:val="26"/>
          <w:lang w:eastAsia="ru-RU"/>
        </w:rPr>
        <w:t xml:space="preserve">                </w:t>
      </w:r>
    </w:p>
    <w:p w14:paraId="7E83036A" w14:textId="77777777" w:rsidR="00D96943" w:rsidRPr="00D96943" w:rsidRDefault="00D96943" w:rsidP="00D96943">
      <w:pPr>
        <w:spacing w:after="0" w:line="220" w:lineRule="exact"/>
        <w:jc w:val="center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</w:t>
      </w:r>
    </w:p>
    <w:p w14:paraId="0326FB83" w14:textId="77777777" w:rsidR="00D96943" w:rsidRPr="00D96943" w:rsidRDefault="00D96943" w:rsidP="00D96943">
      <w:pPr>
        <w:spacing w:after="0" w:line="240" w:lineRule="auto"/>
        <w:rPr>
          <w:rFonts w:eastAsia="Times New Roman"/>
          <w:color w:val="FFFFFF"/>
          <w:sz w:val="26"/>
          <w:szCs w:val="26"/>
          <w:lang w:eastAsia="ru-RU"/>
        </w:rPr>
      </w:pPr>
    </w:p>
    <w:p w14:paraId="717C222B" w14:textId="77777777" w:rsidR="00B85496" w:rsidRDefault="00B85496" w:rsidP="0027786C">
      <w:pPr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14:paraId="4930C805" w14:textId="5D0BDBD8" w:rsidR="00D96943" w:rsidRDefault="00D96943" w:rsidP="0027786C">
      <w:pPr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О проведении </w:t>
      </w:r>
      <w:r w:rsidR="00B85496">
        <w:rPr>
          <w:rFonts w:eastAsia="Times New Roman"/>
          <w:sz w:val="26"/>
          <w:szCs w:val="26"/>
          <w:lang w:eastAsia="ru-RU"/>
        </w:rPr>
        <w:t>26</w:t>
      </w:r>
      <w:r w:rsidRPr="00D96943">
        <w:rPr>
          <w:rFonts w:eastAsia="Times New Roman"/>
          <w:sz w:val="26"/>
          <w:szCs w:val="26"/>
          <w:lang w:eastAsia="ru-RU"/>
        </w:rPr>
        <w:t>-</w:t>
      </w:r>
      <w:r w:rsidR="00B85496">
        <w:rPr>
          <w:rFonts w:eastAsia="Times New Roman"/>
          <w:sz w:val="26"/>
          <w:szCs w:val="26"/>
          <w:lang w:eastAsia="ru-RU"/>
        </w:rPr>
        <w:t>27</w:t>
      </w:r>
      <w:r w:rsidRPr="00D96943">
        <w:rPr>
          <w:rFonts w:eastAsia="Times New Roman"/>
          <w:sz w:val="26"/>
          <w:szCs w:val="26"/>
          <w:lang w:eastAsia="ru-RU"/>
        </w:rPr>
        <w:t xml:space="preserve"> </w:t>
      </w:r>
      <w:r w:rsidR="00B85496">
        <w:rPr>
          <w:rFonts w:eastAsia="Times New Roman"/>
          <w:sz w:val="26"/>
          <w:szCs w:val="26"/>
          <w:lang w:eastAsia="ru-RU"/>
        </w:rPr>
        <w:t>апреля</w:t>
      </w:r>
      <w:r w:rsidRPr="00D96943">
        <w:rPr>
          <w:rFonts w:eastAsia="Times New Roman"/>
          <w:sz w:val="26"/>
          <w:szCs w:val="26"/>
          <w:lang w:eastAsia="ru-RU"/>
        </w:rPr>
        <w:t xml:space="preserve"> 202</w:t>
      </w:r>
      <w:r w:rsidR="00B85496">
        <w:rPr>
          <w:rFonts w:eastAsia="Times New Roman"/>
          <w:sz w:val="26"/>
          <w:szCs w:val="26"/>
          <w:lang w:eastAsia="ru-RU"/>
        </w:rPr>
        <w:t>2</w:t>
      </w:r>
      <w:r w:rsidRPr="00D96943">
        <w:rPr>
          <w:rFonts w:eastAsia="Times New Roman"/>
          <w:sz w:val="26"/>
          <w:szCs w:val="26"/>
          <w:lang w:eastAsia="ru-RU"/>
        </w:rPr>
        <w:t xml:space="preserve"> года учений по приведению в готовность сил и средств гражданской обороны на территории Магинского сельского поселения Николаевского муниципального района Хабаровского края в условиях чрезвычайной ситуации</w:t>
      </w:r>
    </w:p>
    <w:p w14:paraId="6D5CB4E0" w14:textId="77777777" w:rsidR="00DC7607" w:rsidRPr="00D96943" w:rsidRDefault="00DC7607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6F7651E7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293103A1" w14:textId="75D543FB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</w:t>
      </w:r>
      <w:r w:rsidR="00CF3DC5">
        <w:rPr>
          <w:rFonts w:eastAsia="Times New Roman"/>
          <w:sz w:val="26"/>
          <w:szCs w:val="26"/>
          <w:lang w:eastAsia="ru-RU"/>
        </w:rPr>
        <w:t>Под руководством Губернатора Хабаровского края, р</w:t>
      </w:r>
      <w:r w:rsidRPr="00D96943">
        <w:rPr>
          <w:rFonts w:eastAsia="Times New Roman"/>
          <w:sz w:val="26"/>
          <w:szCs w:val="26"/>
          <w:lang w:eastAsia="ru-RU"/>
        </w:rPr>
        <w:t>уководствуясь Планом проведения учебно-практических мероприятий гражданской обороны и защиты населения Николаевского муниципального района, администрация Магинского сельского поселения Николаевского муниципального района Хабаровского края</w:t>
      </w:r>
    </w:p>
    <w:p w14:paraId="586502F1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ПОСТАНОВЛЯЕТ:</w:t>
      </w:r>
    </w:p>
    <w:p w14:paraId="362EAE05" w14:textId="31C3CFF6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1. Провести </w:t>
      </w:r>
      <w:r w:rsidR="0027786C">
        <w:rPr>
          <w:rFonts w:eastAsia="Times New Roman"/>
          <w:sz w:val="26"/>
          <w:szCs w:val="26"/>
          <w:lang w:eastAsia="ru-RU"/>
        </w:rPr>
        <w:t>26-27</w:t>
      </w:r>
      <w:r w:rsidRPr="00D96943">
        <w:rPr>
          <w:rFonts w:eastAsia="Times New Roman"/>
          <w:sz w:val="26"/>
          <w:szCs w:val="26"/>
          <w:lang w:eastAsia="ru-RU"/>
        </w:rPr>
        <w:t xml:space="preserve"> </w:t>
      </w:r>
      <w:r w:rsidR="0027786C">
        <w:rPr>
          <w:rFonts w:eastAsia="Times New Roman"/>
          <w:sz w:val="26"/>
          <w:szCs w:val="26"/>
          <w:lang w:eastAsia="ru-RU"/>
        </w:rPr>
        <w:t>апреля</w:t>
      </w:r>
      <w:r w:rsidRPr="00D96943">
        <w:rPr>
          <w:rFonts w:eastAsia="Times New Roman"/>
          <w:sz w:val="26"/>
          <w:szCs w:val="26"/>
          <w:lang w:eastAsia="ru-RU"/>
        </w:rPr>
        <w:t xml:space="preserve"> 202</w:t>
      </w:r>
      <w:r w:rsidR="0027786C">
        <w:rPr>
          <w:rFonts w:eastAsia="Times New Roman"/>
          <w:sz w:val="26"/>
          <w:szCs w:val="26"/>
          <w:lang w:eastAsia="ru-RU"/>
        </w:rPr>
        <w:t>2</w:t>
      </w:r>
      <w:r w:rsidRPr="00D96943">
        <w:rPr>
          <w:rFonts w:eastAsia="Times New Roman"/>
          <w:sz w:val="26"/>
          <w:szCs w:val="26"/>
          <w:lang w:eastAsia="ru-RU"/>
        </w:rPr>
        <w:t xml:space="preserve"> года на территории Магинского сельского поселения Николаевского муниципального района Хабаровского края тематическое учение по переводу Магинского сельского поселения на работу в условиях чрезвычайной ситуации.</w:t>
      </w:r>
    </w:p>
    <w:p w14:paraId="37D6C0D2" w14:textId="3AAC559C" w:rsidR="00D96943" w:rsidRPr="00D96943" w:rsidRDefault="00D96943" w:rsidP="00B34AB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2.</w:t>
      </w:r>
      <w:r w:rsidR="00B34ABD">
        <w:rPr>
          <w:rFonts w:eastAsia="Times New Roman"/>
          <w:sz w:val="26"/>
          <w:szCs w:val="26"/>
          <w:lang w:eastAsia="ru-RU"/>
        </w:rPr>
        <w:t xml:space="preserve"> </w:t>
      </w:r>
      <w:r w:rsidRPr="00D96943">
        <w:rPr>
          <w:rFonts w:eastAsia="Times New Roman"/>
          <w:sz w:val="26"/>
          <w:szCs w:val="26"/>
          <w:lang w:eastAsia="ru-RU"/>
        </w:rPr>
        <w:t>Утвердить прилагаемый состав рабочих групп по решению задач,</w:t>
      </w:r>
      <w:r w:rsidR="00B34ABD">
        <w:rPr>
          <w:rFonts w:eastAsia="Times New Roman"/>
          <w:sz w:val="26"/>
          <w:szCs w:val="26"/>
          <w:lang w:eastAsia="ru-RU"/>
        </w:rPr>
        <w:t xml:space="preserve"> </w:t>
      </w:r>
      <w:r w:rsidRPr="00D96943">
        <w:rPr>
          <w:rFonts w:eastAsia="Times New Roman"/>
          <w:sz w:val="26"/>
          <w:szCs w:val="26"/>
          <w:lang w:eastAsia="ru-RU"/>
        </w:rPr>
        <w:t>предусмотренных сценарием учений.</w:t>
      </w:r>
    </w:p>
    <w:p w14:paraId="44B00B4F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3. Председателю комиссии по чрезвычайным ситуациям и обеспечению пожарной безопасности (Мавровский В.Е.) провести инструктаж с работниками групп.</w:t>
      </w:r>
    </w:p>
    <w:p w14:paraId="30AEB96E" w14:textId="1941656E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4. Назначить специалиста </w:t>
      </w:r>
      <w:r w:rsidRPr="00D96943">
        <w:rPr>
          <w:rFonts w:eastAsia="Times New Roman"/>
          <w:sz w:val="26"/>
          <w:szCs w:val="26"/>
          <w:lang w:val="en-US" w:eastAsia="ru-RU"/>
        </w:rPr>
        <w:t>I</w:t>
      </w:r>
      <w:r w:rsidRPr="00D96943">
        <w:rPr>
          <w:rFonts w:eastAsia="Times New Roman"/>
          <w:sz w:val="26"/>
          <w:szCs w:val="26"/>
          <w:lang w:eastAsia="ru-RU"/>
        </w:rPr>
        <w:t xml:space="preserve"> категории администрации Магинского сельского поселения (</w:t>
      </w:r>
      <w:r w:rsidR="0027786C">
        <w:rPr>
          <w:rFonts w:eastAsia="Times New Roman"/>
          <w:sz w:val="26"/>
          <w:szCs w:val="26"/>
          <w:lang w:eastAsia="ru-RU"/>
        </w:rPr>
        <w:t>Тимохина Т.В.</w:t>
      </w:r>
      <w:r w:rsidRPr="00D96943">
        <w:rPr>
          <w:rFonts w:eastAsia="Times New Roman"/>
          <w:sz w:val="26"/>
          <w:szCs w:val="26"/>
          <w:lang w:eastAsia="ru-RU"/>
        </w:rPr>
        <w:t>)  ответственным за координацию сил и средств, задействованных в учениях.</w:t>
      </w:r>
    </w:p>
    <w:p w14:paraId="3A0C81BC" w14:textId="77777777" w:rsidR="00D96943" w:rsidRPr="00D96943" w:rsidRDefault="00D96943" w:rsidP="00D96943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5. В ходе проведения учений строго выполнять приказы, поступающие из штаба гражданской обороны Николаевского муниципального района, руководителя гражданской обороны, на выполнение мероприятий первой, второй, третьей очереди плана гражданской обороны, а также затрагивающие сценарий тематического учения о переводе района на работу в условиях чрезвычайной ситуации.</w:t>
      </w:r>
    </w:p>
    <w:p w14:paraId="0CD9DBCC" w14:textId="7045BE66" w:rsidR="00D96943" w:rsidRPr="00D96943" w:rsidRDefault="00B34ABD" w:rsidP="00B34ABD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="00D96943" w:rsidRPr="00D96943">
        <w:rPr>
          <w:rFonts w:eastAsia="Times New Roman"/>
          <w:sz w:val="26"/>
          <w:szCs w:val="26"/>
          <w:lang w:eastAsia="ru-RU"/>
        </w:rPr>
        <w:t>6. Настоящее постановление опубликовать в «Сборнике правовых актов Магинского сельского поселения»</w:t>
      </w:r>
      <w:r w:rsidR="00D96943" w:rsidRPr="00D96943">
        <w:rPr>
          <w:rFonts w:eastAsia="Times New Roman"/>
          <w:sz w:val="26"/>
          <w:szCs w:val="26"/>
          <w:lang w:eastAsia="ru-RU"/>
        </w:rPr>
        <w:tab/>
        <w:t>и разместить на официальном сайте администрации Магинского сельского поселения</w:t>
      </w:r>
      <w:r w:rsidR="00B85496">
        <w:rPr>
          <w:rFonts w:eastAsia="Times New Roman"/>
          <w:sz w:val="26"/>
          <w:szCs w:val="26"/>
          <w:lang w:eastAsia="ru-RU"/>
        </w:rPr>
        <w:t xml:space="preserve"> </w:t>
      </w:r>
      <w:r w:rsidR="00D96943" w:rsidRPr="00D96943"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края.</w:t>
      </w:r>
      <w:r w:rsidR="00D96943" w:rsidRPr="00D96943">
        <w:rPr>
          <w:rFonts w:eastAsia="Times New Roman"/>
          <w:sz w:val="26"/>
          <w:szCs w:val="26"/>
          <w:lang w:eastAsia="ru-RU"/>
        </w:rPr>
        <w:tab/>
      </w:r>
      <w:r w:rsidR="00D96943" w:rsidRPr="00D96943">
        <w:rPr>
          <w:rFonts w:eastAsia="Times New Roman"/>
          <w:sz w:val="26"/>
          <w:szCs w:val="26"/>
          <w:lang w:eastAsia="ru-RU"/>
        </w:rPr>
        <w:tab/>
      </w:r>
      <w:r w:rsidR="00D96943" w:rsidRPr="00D96943">
        <w:rPr>
          <w:rFonts w:eastAsia="Times New Roman"/>
          <w:sz w:val="26"/>
          <w:szCs w:val="26"/>
          <w:lang w:eastAsia="ru-RU"/>
        </w:rPr>
        <w:tab/>
      </w:r>
      <w:r w:rsidR="00D96943" w:rsidRPr="00D96943">
        <w:rPr>
          <w:rFonts w:eastAsia="Times New Roman"/>
          <w:sz w:val="26"/>
          <w:szCs w:val="26"/>
          <w:lang w:eastAsia="ru-RU"/>
        </w:rPr>
        <w:tab/>
      </w:r>
      <w:r w:rsidR="00D96943" w:rsidRPr="00D96943">
        <w:rPr>
          <w:rFonts w:eastAsia="Times New Roman"/>
          <w:sz w:val="26"/>
          <w:szCs w:val="26"/>
          <w:lang w:eastAsia="ru-RU"/>
        </w:rPr>
        <w:tab/>
      </w:r>
      <w:r w:rsidR="00D96943" w:rsidRPr="00D96943">
        <w:rPr>
          <w:rFonts w:eastAsia="Times New Roman"/>
          <w:sz w:val="26"/>
          <w:szCs w:val="26"/>
          <w:lang w:eastAsia="ru-RU"/>
        </w:rPr>
        <w:tab/>
        <w:t xml:space="preserve">              </w:t>
      </w:r>
    </w:p>
    <w:p w14:paraId="1CD1D410" w14:textId="5D23CC56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</w:t>
      </w:r>
      <w:r w:rsidR="00B34ABD">
        <w:rPr>
          <w:rFonts w:eastAsia="Times New Roman"/>
          <w:sz w:val="26"/>
          <w:szCs w:val="26"/>
          <w:lang w:eastAsia="ru-RU"/>
        </w:rPr>
        <w:t>7</w:t>
      </w:r>
      <w:r w:rsidRPr="00D96943">
        <w:rPr>
          <w:rFonts w:eastAsia="Times New Roman"/>
          <w:sz w:val="26"/>
          <w:szCs w:val="26"/>
          <w:lang w:eastAsia="ru-RU"/>
        </w:rPr>
        <w:t>. Контроль за исполнением настоящего постановления возложить на главу Магинского сельского поселения В.Е. Мавровского.</w:t>
      </w:r>
    </w:p>
    <w:p w14:paraId="38C13112" w14:textId="13829678" w:rsidR="00D96943" w:rsidRPr="00D96943" w:rsidRDefault="00D96943" w:rsidP="00B34ABD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</w:t>
      </w:r>
      <w:r w:rsidR="00B34ABD">
        <w:rPr>
          <w:rFonts w:eastAsia="Times New Roman"/>
          <w:sz w:val="26"/>
          <w:szCs w:val="26"/>
          <w:lang w:eastAsia="ru-RU"/>
        </w:rPr>
        <w:t>8</w:t>
      </w:r>
      <w:r w:rsidRPr="00D96943">
        <w:rPr>
          <w:rFonts w:eastAsia="Times New Roman"/>
          <w:sz w:val="26"/>
          <w:szCs w:val="26"/>
          <w:lang w:eastAsia="ru-RU"/>
        </w:rPr>
        <w:t>.</w:t>
      </w:r>
      <w:r w:rsidR="00B34ABD">
        <w:rPr>
          <w:rFonts w:eastAsia="Times New Roman"/>
          <w:sz w:val="26"/>
          <w:szCs w:val="26"/>
          <w:lang w:eastAsia="ru-RU"/>
        </w:rPr>
        <w:t xml:space="preserve"> </w:t>
      </w:r>
      <w:r w:rsidRPr="00D96943">
        <w:rPr>
          <w:rFonts w:eastAsia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66844F69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CE7611B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70227D1" w14:textId="7E369DBD" w:rsidR="00A428F7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Глава сельского поселения                </w:t>
      </w:r>
      <w:r w:rsidR="0027786C">
        <w:rPr>
          <w:rFonts w:eastAsia="Times New Roman"/>
          <w:sz w:val="26"/>
          <w:szCs w:val="26"/>
          <w:lang w:eastAsia="ru-RU"/>
        </w:rPr>
        <w:t xml:space="preserve">                                                       </w:t>
      </w:r>
      <w:r w:rsidRPr="00D96943">
        <w:rPr>
          <w:rFonts w:eastAsia="Times New Roman"/>
          <w:sz w:val="26"/>
          <w:szCs w:val="26"/>
          <w:lang w:eastAsia="ru-RU"/>
        </w:rPr>
        <w:t>В.Е. Мавровски</w:t>
      </w:r>
      <w:r w:rsidR="00A428F7">
        <w:rPr>
          <w:rFonts w:eastAsia="Times New Roman"/>
          <w:sz w:val="26"/>
          <w:szCs w:val="26"/>
          <w:lang w:eastAsia="ru-RU"/>
        </w:rPr>
        <w:t>й</w:t>
      </w:r>
    </w:p>
    <w:p w14:paraId="7F973CA1" w14:textId="0AFB67A8" w:rsidR="00DC7607" w:rsidRDefault="00DC7607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69C461AF" w14:textId="77777777" w:rsidR="0027786C" w:rsidRPr="00D96943" w:rsidRDefault="0027786C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D96943" w14:paraId="5212AB72" w14:textId="77777777" w:rsidTr="00DC7607">
        <w:tc>
          <w:tcPr>
            <w:tcW w:w="5382" w:type="dxa"/>
          </w:tcPr>
          <w:p w14:paraId="29896146" w14:textId="77777777" w:rsidR="00D96943" w:rsidRDefault="00D96943" w:rsidP="00D96943">
            <w:pPr>
              <w:spacing w:after="0" w:line="240" w:lineRule="exact"/>
            </w:pPr>
          </w:p>
        </w:tc>
        <w:tc>
          <w:tcPr>
            <w:tcW w:w="3963" w:type="dxa"/>
          </w:tcPr>
          <w:p w14:paraId="472C0DA5" w14:textId="77777777" w:rsidR="00B85496" w:rsidRDefault="00B85496" w:rsidP="00D96943">
            <w:pPr>
              <w:spacing w:after="0" w:line="240" w:lineRule="exact"/>
              <w:rPr>
                <w:sz w:val="26"/>
                <w:szCs w:val="26"/>
              </w:rPr>
            </w:pPr>
          </w:p>
          <w:p w14:paraId="1852CEBF" w14:textId="4CFDFEFD" w:rsidR="00D96943" w:rsidRDefault="00D96943" w:rsidP="00D96943">
            <w:pPr>
              <w:spacing w:after="0" w:line="240" w:lineRule="exact"/>
              <w:rPr>
                <w:sz w:val="26"/>
                <w:szCs w:val="26"/>
              </w:rPr>
            </w:pPr>
            <w:r w:rsidRPr="00D96943">
              <w:rPr>
                <w:sz w:val="26"/>
                <w:szCs w:val="26"/>
              </w:rPr>
              <w:lastRenderedPageBreak/>
              <w:t>УТВЕРЖДЕН</w:t>
            </w:r>
          </w:p>
          <w:p w14:paraId="6D8702DD" w14:textId="77777777" w:rsidR="00D96943" w:rsidRDefault="00D96943" w:rsidP="00D96943">
            <w:pPr>
              <w:spacing w:after="0" w:line="240" w:lineRule="exact"/>
              <w:rPr>
                <w:sz w:val="26"/>
                <w:szCs w:val="26"/>
              </w:rPr>
            </w:pPr>
          </w:p>
          <w:p w14:paraId="5FB37644" w14:textId="6B1B13A4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</w:t>
            </w:r>
            <w:r w:rsidR="002778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администрации</w:t>
            </w:r>
          </w:p>
          <w:p w14:paraId="71FE8F51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04B17ADD" w14:textId="7922FF44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</w:t>
            </w:r>
            <w:r w:rsidR="00DC760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муниципального</w:t>
            </w:r>
          </w:p>
          <w:p w14:paraId="5B5F4D8A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Хабаровского края</w:t>
            </w:r>
          </w:p>
          <w:p w14:paraId="7DF1184C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16659505" w14:textId="23D0D66E" w:rsidR="00D96943" w:rsidRP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</w:t>
            </w:r>
            <w:r w:rsidR="004604DB">
              <w:rPr>
                <w:sz w:val="26"/>
                <w:szCs w:val="26"/>
              </w:rPr>
              <w:t xml:space="preserve">21.04.2022               </w:t>
            </w:r>
            <w:r w:rsidR="00A428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="004604DB">
              <w:rPr>
                <w:sz w:val="26"/>
                <w:szCs w:val="26"/>
              </w:rPr>
              <w:t xml:space="preserve"> 35</w:t>
            </w:r>
            <w:bookmarkStart w:id="0" w:name="_GoBack"/>
            <w:bookmarkEnd w:id="0"/>
            <w:r w:rsidR="004604DB">
              <w:rPr>
                <w:sz w:val="26"/>
                <w:szCs w:val="26"/>
              </w:rPr>
              <w:t>-па</w:t>
            </w:r>
          </w:p>
        </w:tc>
      </w:tr>
    </w:tbl>
    <w:p w14:paraId="4C7B88EF" w14:textId="43817A5B" w:rsidR="002A5C75" w:rsidRDefault="002A5C75" w:rsidP="00D96943">
      <w:pPr>
        <w:spacing w:line="240" w:lineRule="exact"/>
      </w:pPr>
    </w:p>
    <w:p w14:paraId="593FC5AE" w14:textId="7E8F8F21" w:rsidR="00D96943" w:rsidRDefault="00D96943" w:rsidP="00D96943">
      <w:pPr>
        <w:spacing w:line="240" w:lineRule="exact"/>
      </w:pPr>
    </w:p>
    <w:p w14:paraId="6472ECE8" w14:textId="0C370F44" w:rsidR="00D96943" w:rsidRDefault="00D96943" w:rsidP="00B34ABD">
      <w:pPr>
        <w:spacing w:after="0" w:line="240" w:lineRule="exact"/>
        <w:jc w:val="center"/>
        <w:rPr>
          <w:sz w:val="26"/>
          <w:szCs w:val="26"/>
        </w:rPr>
      </w:pPr>
      <w:r w:rsidRPr="00D96943">
        <w:rPr>
          <w:sz w:val="26"/>
          <w:szCs w:val="26"/>
        </w:rPr>
        <w:t xml:space="preserve">СОСТАВ </w:t>
      </w:r>
    </w:p>
    <w:p w14:paraId="3751662A" w14:textId="01238164" w:rsidR="00D96943" w:rsidRDefault="00D96943" w:rsidP="00B34ABD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рабочих групп по решению задач, предусмотренных сценарием учений</w:t>
      </w:r>
    </w:p>
    <w:p w14:paraId="4A279798" w14:textId="77777777" w:rsidR="00B34ABD" w:rsidRDefault="00B34ABD" w:rsidP="00B34ABD">
      <w:pPr>
        <w:tabs>
          <w:tab w:val="left" w:pos="709"/>
        </w:tabs>
        <w:spacing w:after="0" w:line="240" w:lineRule="exact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D96943" w14:paraId="73603519" w14:textId="77777777" w:rsidTr="00D96943">
        <w:tc>
          <w:tcPr>
            <w:tcW w:w="4106" w:type="dxa"/>
          </w:tcPr>
          <w:p w14:paraId="25C2D1E8" w14:textId="62BC28BB" w:rsidR="00D96943" w:rsidRDefault="00D96943" w:rsidP="00D9694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оповещения</w:t>
            </w:r>
          </w:p>
        </w:tc>
        <w:tc>
          <w:tcPr>
            <w:tcW w:w="5239" w:type="dxa"/>
          </w:tcPr>
          <w:p w14:paraId="3DFB7910" w14:textId="5F418FCF" w:rsidR="00D96943" w:rsidRPr="00D96943" w:rsidRDefault="0027786C" w:rsidP="00D9694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Тимохина Татьяна Валерьевна</w:t>
            </w:r>
            <w:r w:rsidR="00D96943">
              <w:rPr>
                <w:sz w:val="26"/>
                <w:szCs w:val="26"/>
              </w:rPr>
              <w:t xml:space="preserve">, специалист </w:t>
            </w:r>
            <w:r w:rsidR="00D96943">
              <w:rPr>
                <w:sz w:val="26"/>
                <w:szCs w:val="26"/>
                <w:lang w:val="en-US"/>
              </w:rPr>
              <w:t>I</w:t>
            </w:r>
            <w:r w:rsidR="00D96943">
              <w:rPr>
                <w:sz w:val="26"/>
                <w:szCs w:val="26"/>
              </w:rPr>
              <w:t xml:space="preserve"> категории администрации Магинского сельского поселения</w:t>
            </w:r>
          </w:p>
        </w:tc>
      </w:tr>
      <w:tr w:rsidR="00D96943" w14:paraId="0D9F9C15" w14:textId="77777777" w:rsidTr="00D96943">
        <w:tc>
          <w:tcPr>
            <w:tcW w:w="4106" w:type="dxa"/>
          </w:tcPr>
          <w:p w14:paraId="4CE1FB90" w14:textId="10CB8A4D" w:rsidR="00D96943" w:rsidRDefault="00D96943" w:rsidP="00FA143C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медицинской службы</w:t>
            </w:r>
          </w:p>
        </w:tc>
        <w:tc>
          <w:tcPr>
            <w:tcW w:w="5239" w:type="dxa"/>
          </w:tcPr>
          <w:p w14:paraId="65DF8A24" w14:textId="7B762129" w:rsidR="00D96943" w:rsidRDefault="00D96943" w:rsidP="00FA143C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Вячеслав Александрович,</w:t>
            </w:r>
            <w:r w:rsidR="00061B15">
              <w:rPr>
                <w:sz w:val="26"/>
                <w:szCs w:val="26"/>
              </w:rPr>
              <w:t xml:space="preserve"> заведующий отделением Врачебной</w:t>
            </w:r>
            <w:r>
              <w:rPr>
                <w:sz w:val="26"/>
                <w:szCs w:val="26"/>
              </w:rPr>
              <w:t xml:space="preserve">  </w:t>
            </w:r>
            <w:r w:rsidR="00FA143C">
              <w:rPr>
                <w:sz w:val="26"/>
                <w:szCs w:val="26"/>
              </w:rPr>
              <w:t>амбулатории п. Маго</w:t>
            </w:r>
            <w:r w:rsidR="00DC7607">
              <w:rPr>
                <w:sz w:val="26"/>
                <w:szCs w:val="26"/>
              </w:rPr>
              <w:t xml:space="preserve"> </w:t>
            </w:r>
            <w:r w:rsidR="00061B15">
              <w:rPr>
                <w:sz w:val="26"/>
                <w:szCs w:val="26"/>
              </w:rPr>
              <w:t xml:space="preserve">КГБУЗ (Николаевская -на-Амуре «центральная районная больница») </w:t>
            </w:r>
            <w:r w:rsidR="00DC7607">
              <w:rPr>
                <w:sz w:val="26"/>
                <w:szCs w:val="26"/>
              </w:rPr>
              <w:t>(по согласованию)</w:t>
            </w:r>
            <w:r w:rsidR="00FA143C">
              <w:rPr>
                <w:sz w:val="26"/>
                <w:szCs w:val="26"/>
              </w:rPr>
              <w:t>;</w:t>
            </w:r>
          </w:p>
          <w:p w14:paraId="147CAA58" w14:textId="05827F07" w:rsidR="00FA143C" w:rsidRDefault="00FA143C" w:rsidP="00FA143C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Апон Людмила Алексеевна</w:t>
            </w:r>
            <w:r w:rsidR="00CF3DC5">
              <w:rPr>
                <w:sz w:val="26"/>
                <w:szCs w:val="26"/>
              </w:rPr>
              <w:t>,</w:t>
            </w:r>
            <w:r w:rsidR="00061B15">
              <w:rPr>
                <w:sz w:val="26"/>
                <w:szCs w:val="26"/>
              </w:rPr>
              <w:t xml:space="preserve"> акушерка Врачебной  амбулатории п. Маго КГБУЗ (Николаевская -на-Амуре «центральная районная больница») </w:t>
            </w:r>
            <w:r w:rsidR="00DC760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96943" w14:paraId="6C3F5D7B" w14:textId="77777777" w:rsidTr="00D96943">
        <w:tc>
          <w:tcPr>
            <w:tcW w:w="4106" w:type="dxa"/>
          </w:tcPr>
          <w:p w14:paraId="3F338841" w14:textId="22AB4264" w:rsidR="00D96943" w:rsidRDefault="00FA143C" w:rsidP="00FA143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аварийно-спасательной службы</w:t>
            </w:r>
          </w:p>
        </w:tc>
        <w:tc>
          <w:tcPr>
            <w:tcW w:w="5239" w:type="dxa"/>
          </w:tcPr>
          <w:p w14:paraId="36FEE90D" w14:textId="5E1DE65A" w:rsidR="00D96943" w:rsidRDefault="00DC7607" w:rsidP="00FA14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Мастерских Дмитрий Викторович, директор МУП «Мастер» п. Маго (по согласованию) </w:t>
            </w:r>
          </w:p>
        </w:tc>
      </w:tr>
    </w:tbl>
    <w:p w14:paraId="2CCBFDA3" w14:textId="77777777" w:rsidR="00D96943" w:rsidRPr="00D96943" w:rsidRDefault="00D96943" w:rsidP="00D96943">
      <w:pPr>
        <w:spacing w:line="240" w:lineRule="exact"/>
        <w:jc w:val="center"/>
        <w:rPr>
          <w:sz w:val="26"/>
          <w:szCs w:val="26"/>
        </w:rPr>
      </w:pPr>
    </w:p>
    <w:sectPr w:rsidR="00D96943" w:rsidRPr="00D96943" w:rsidSect="0027786C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B66F" w14:textId="77777777" w:rsidR="00F954F6" w:rsidRDefault="00F954F6" w:rsidP="0027786C">
      <w:pPr>
        <w:spacing w:after="0" w:line="240" w:lineRule="auto"/>
      </w:pPr>
      <w:r>
        <w:separator/>
      </w:r>
    </w:p>
  </w:endnote>
  <w:endnote w:type="continuationSeparator" w:id="0">
    <w:p w14:paraId="51D998C2" w14:textId="77777777" w:rsidR="00F954F6" w:rsidRDefault="00F954F6" w:rsidP="0027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FE4F" w14:textId="77777777" w:rsidR="00F954F6" w:rsidRDefault="00F954F6" w:rsidP="0027786C">
      <w:pPr>
        <w:spacing w:after="0" w:line="240" w:lineRule="auto"/>
      </w:pPr>
      <w:r>
        <w:separator/>
      </w:r>
    </w:p>
  </w:footnote>
  <w:footnote w:type="continuationSeparator" w:id="0">
    <w:p w14:paraId="0C242014" w14:textId="77777777" w:rsidR="00F954F6" w:rsidRDefault="00F954F6" w:rsidP="0027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838409"/>
      <w:docPartObj>
        <w:docPartGallery w:val="Page Numbers (Top of Page)"/>
        <w:docPartUnique/>
      </w:docPartObj>
    </w:sdtPr>
    <w:sdtEndPr/>
    <w:sdtContent>
      <w:p w14:paraId="03FEA3C7" w14:textId="07E1C044" w:rsidR="0027786C" w:rsidRDefault="00277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EF1E7D" w14:textId="77777777" w:rsidR="0027786C" w:rsidRDefault="002778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9"/>
    <w:rsid w:val="00061B15"/>
    <w:rsid w:val="00210AE5"/>
    <w:rsid w:val="0027786C"/>
    <w:rsid w:val="002A5C75"/>
    <w:rsid w:val="00407049"/>
    <w:rsid w:val="004604DB"/>
    <w:rsid w:val="00974F33"/>
    <w:rsid w:val="00A428F7"/>
    <w:rsid w:val="00B34ABD"/>
    <w:rsid w:val="00B85496"/>
    <w:rsid w:val="00CF3DC5"/>
    <w:rsid w:val="00D96943"/>
    <w:rsid w:val="00DC7607"/>
    <w:rsid w:val="00F954F6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B9A"/>
  <w15:chartTrackingRefBased/>
  <w15:docId w15:val="{F2FEB951-7B7E-4D1F-925B-4D07B90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D9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786C"/>
  </w:style>
  <w:style w:type="paragraph" w:styleId="a7">
    <w:name w:val="footer"/>
    <w:basedOn w:val="a"/>
    <w:link w:val="a8"/>
    <w:uiPriority w:val="99"/>
    <w:unhideWhenUsed/>
    <w:rsid w:val="0027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9</cp:revision>
  <cp:lastPrinted>2022-04-25T23:49:00Z</cp:lastPrinted>
  <dcterms:created xsi:type="dcterms:W3CDTF">2021-06-03T01:33:00Z</dcterms:created>
  <dcterms:modified xsi:type="dcterms:W3CDTF">2022-04-25T23:57:00Z</dcterms:modified>
</cp:coreProperties>
</file>