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E555" w14:textId="77777777" w:rsidR="00490A59" w:rsidRPr="00490A59" w:rsidRDefault="00490A59" w:rsidP="00490A5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0A5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Комментарии к новым Правилам противопожарного режима в РФ</w:t>
      </w:r>
    </w:p>
    <w:p w14:paraId="7DA7B5F5" w14:textId="77777777" w:rsidR="00490A59" w:rsidRPr="00490A59" w:rsidRDefault="00490A59" w:rsidP="00490A5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0A5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Постановление Правительства РФ от 16.09.2020 № 1479 «Об</w:t>
      </w:r>
    </w:p>
    <w:p w14:paraId="25FC6E2B" w14:textId="77777777" w:rsidR="00490A59" w:rsidRPr="00490A59" w:rsidRDefault="00490A59" w:rsidP="00490A5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0A5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утверждении Правил противопожарного режима в Российской</w:t>
      </w:r>
    </w:p>
    <w:p w14:paraId="601B2C54" w14:textId="77777777" w:rsidR="00490A59" w:rsidRPr="00490A59" w:rsidRDefault="00490A59" w:rsidP="00490A5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0A5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Федерации»</w:t>
      </w:r>
    </w:p>
    <w:p w14:paraId="0D808203" w14:textId="29307A74" w:rsidR="00490A59" w:rsidRDefault="00490A59" w:rsidP="00490A5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0A5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Правила вступили в действие </w:t>
      </w:r>
      <w:proofErr w:type="gramStart"/>
      <w:r w:rsidRPr="00490A5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</w:t>
      </w:r>
      <w:r w:rsidR="00175BB7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</w:t>
      </w:r>
      <w:proofErr w:type="gramEnd"/>
      <w:r w:rsidR="00175BB7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января </w:t>
      </w:r>
      <w:r w:rsidRPr="00490A5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2021 года.</w:t>
      </w:r>
    </w:p>
    <w:p w14:paraId="6CF51608" w14:textId="77777777" w:rsidR="00490A59" w:rsidRPr="00490A59" w:rsidRDefault="00490A59" w:rsidP="00490A5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E3883A2" w14:textId="2CA5F0B6" w:rsidR="00490A59" w:rsidRPr="00490A59" w:rsidRDefault="00490A59" w:rsidP="00AC2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Глобальных изменений нет, однако есть несколько нововведений.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Здесь приведём краткий обзор с © КонсультантПлюс.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Появились новые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разделы правил, требования ведения журнала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эксплуатации систем противопожарной защиты.</w:t>
      </w:r>
    </w:p>
    <w:p w14:paraId="291EA137" w14:textId="77777777" w:rsidR="00490A59" w:rsidRPr="00490A59" w:rsidRDefault="00490A59" w:rsidP="00AC22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Правила дополнены разделами:</w:t>
      </w:r>
    </w:p>
    <w:p w14:paraId="141B5CA7" w14:textId="17D57616" w:rsidR="00490A59" w:rsidRPr="00490A59" w:rsidRDefault="00490A59" w:rsidP="00175BB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-применение и реализация пиротехнических изделий бытового</w:t>
      </w:r>
      <w:r w:rsidR="00175B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назначения (раздел XXIII);</w:t>
      </w:r>
    </w:p>
    <w:p w14:paraId="63B97A10" w14:textId="774E8A15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-применение специальных сценических эффектов, пиротехнических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изделий и огневых эффектов при проведении концертных 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спортивных мероприятий с массовым пребыванием людей в зданиях 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сооружениях (раздел XXIV);</w:t>
      </w:r>
    </w:p>
    <w:p w14:paraId="24ED5CAB" w14:textId="2ED190A3" w:rsidR="00490A59" w:rsidRPr="00490A59" w:rsidRDefault="00490A59" w:rsidP="00175BB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-порядок использования открытого огня и разведения костров на</w:t>
      </w:r>
      <w:r w:rsidR="00175B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землях сельскохозяйственного назначения, землях запаса и землях</w:t>
      </w:r>
      <w:r w:rsidR="00175B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населенных пунктов (приложение N 4 к новым правилам</w:t>
      </w:r>
      <w:r w:rsidR="00C41B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(прилагается)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C41B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Инструкции о мерах пожарной безопасности, фиксация</w:t>
      </w:r>
      <w:r w:rsidR="00175B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proofErr w:type="gramStart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проверок</w:t>
      </w:r>
      <w:proofErr w:type="gramEnd"/>
      <w:r w:rsidR="00175B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инструкцию дополнительно потребуется включить информацию (</w:t>
      </w:r>
      <w:proofErr w:type="spellStart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п.п</w:t>
      </w:r>
      <w:proofErr w:type="spellEnd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393, 394 новых правил)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14:paraId="0A0C86D7" w14:textId="30BA5326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-порядок содержания путей доступа подразделений пожарной охраны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 объекты защиты (на этажи, кровлю и т.д.);</w:t>
      </w:r>
    </w:p>
    <w:p w14:paraId="5261A3D6" w14:textId="0BEDED08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-обязанности и действия работников при открытии и блокировании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открытом состоянии устройств, препятствующих свободной эвакуации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людей (турникеты, вращающиеся двери и т.п.);</w:t>
      </w:r>
    </w:p>
    <w:p w14:paraId="77117756" w14:textId="77777777" w:rsid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-сведения о лицах, отвечающих за отключение устройств 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применением открытого пламени, а также теплогенерирующих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агрегатов, аппаратов и устройств с применением горючих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теплоносителей и (или) с температурой на внешней поверхности,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способной превысить 90 градусов.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Новые правила предусматривают ведение журнала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эксплуатации систем противопожарной защиты. Большинство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проверочных мероприятий, которые сейчас требуют составления акта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или протокола, необходимо дополнительно фиксировать в этом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журнале.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53DBE75D" w14:textId="3647CBC7" w:rsidR="00AC22BF" w:rsidRPr="00AC22BF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Средства противопожарной защиты</w:t>
      </w:r>
      <w:r w:rsidR="00AC22BF" w:rsidRPr="00AC22BF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AC22BF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14:paraId="4E5C30F5" w14:textId="5C160573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После окончания гарантированного срока эксплуатации покрытия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можно не проводить повторную огнезащитную обработку, а провести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испытания или обосновать расчетно-аналитическими методами, что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обработанные конструкции и оборудование отвечают требованиям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пожарной безопасности (п. 13 новых правил).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Правообладатель объекта защиты должен ежегодно и вплоть до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замены проводить испытания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средств пожарной безопасности 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пожаротушения, отслуживших свой срок, если изготовитель не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сообщил о возможности дальнейшего использования таких средств (п.54 новых правил).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Указатели направления движения к источникам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противопожарного водоснабжения должны иметь светоотражающую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поверхность либо снабжаться электричеством и работать как минимум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ночное время (п. 48 новых правил).</w:t>
      </w:r>
    </w:p>
    <w:p w14:paraId="41CF0437" w14:textId="77777777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Изменились нормы обеспечения огнетушителями. Так, помещения</w:t>
      </w:r>
    </w:p>
    <w:p w14:paraId="3562B0FD" w14:textId="589B192E" w:rsidR="00490A59" w:rsidRPr="00490A59" w:rsidRDefault="00490A59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категорий А, Б, В1–В4, в которых может возникнуть пожар класса Е,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потребуется обеспечить устройствами с рангом тушения (55В, С, Е).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Все огнетушители должны быть безопасны для людей и имущества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(приложение 1 к новым правилам).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Передвижными огнетушителями не потребуется оснащать здания 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сооружения категории Д (п. 406 новых правил).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Огнетушители должны крепиться на высоте не более 1,5 метров до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верха их корпуса (п. 409 новых правил). Текущие правила не уточняют</w:t>
      </w:r>
    </w:p>
    <w:p w14:paraId="4FD9818A" w14:textId="2F5C5CEC" w:rsidR="00490A59" w:rsidRPr="00490A59" w:rsidRDefault="00490A59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как считается это расстояние.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 в год нужно будет проверять целостность покрывал для изоляции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очага возгорания и делать об этом отметку в журнале (п. 412 новых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правил).</w:t>
      </w:r>
    </w:p>
    <w:p w14:paraId="664B61F9" w14:textId="05659FC2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Использование подвальных и цокольных этажей</w:t>
      </w:r>
      <w:r w:rsidRPr="00AC22BF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48591DC0" w14:textId="26AE76AC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Запрещено использовать подвальные и цокольные этажи (п. 8, </w:t>
      </w:r>
      <w:proofErr w:type="spellStart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пп</w:t>
      </w:r>
      <w:proofErr w:type="spellEnd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"</w:t>
      </w:r>
      <w:proofErr w:type="spellStart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б"п</w:t>
      </w:r>
      <w:proofErr w:type="spellEnd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16 новых правил) для следующих целей:</w:t>
      </w:r>
    </w:p>
    <w:p w14:paraId="29925ABF" w14:textId="77777777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-размещение производственных участков и мастерских;</w:t>
      </w:r>
    </w:p>
    <w:p w14:paraId="6EB00CA7" w14:textId="77777777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-хранение продукции, оборудования, мебели и других предметов;</w:t>
      </w:r>
    </w:p>
    <w:p w14:paraId="389750D2" w14:textId="151F03DE" w:rsidR="00490A59" w:rsidRPr="00490A59" w:rsidRDefault="00490A59" w:rsidP="00490A5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-организация детского досуга (детские развивающие центры,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развлекательные центры, залы для проведения торжественных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мероприятий и праздников, спортивных мероприятий). Исключение —</w:t>
      </w:r>
    </w:p>
    <w:p w14:paraId="2C78B3EC" w14:textId="46283D91" w:rsidR="00490A59" w:rsidRPr="00490A59" w:rsidRDefault="00490A59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случай, когда такое размещение предусмотрено проектной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документацией.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Если в подвальном помещении постоянно не находятся люди,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помещение должно быть закрыто на замок, а на двери размещена</w:t>
      </w:r>
    </w:p>
    <w:p w14:paraId="38185AF0" w14:textId="659CCA62" w:rsidR="00490A59" w:rsidRPr="00490A59" w:rsidRDefault="00490A59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информация о месте хранения ключей (п. 18 новых правил). Такое же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требование введут для чердачных помещений и технических этажей.</w:t>
      </w:r>
    </w:p>
    <w:p w14:paraId="196571CC" w14:textId="16B5C0DF" w:rsidR="00490A59" w:rsidRPr="00490A59" w:rsidRDefault="00490A59" w:rsidP="002A1BA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Объекты с массовым пребыванием людей</w:t>
      </w:r>
      <w:r w:rsidR="002A1BAE" w:rsidRPr="00AC22BF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0A3A7585" w14:textId="19157893" w:rsidR="00490A59" w:rsidRPr="00490A59" w:rsidRDefault="00490A59" w:rsidP="002A1BA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Если нет норматива, определяющего максимально допустимое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количество людей в помещении, нужно исходить из расчета не более 1</w:t>
      </w:r>
    </w:p>
    <w:p w14:paraId="572F1DC3" w14:textId="109601CE" w:rsidR="00490A59" w:rsidRPr="00490A59" w:rsidRDefault="00490A59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человека на 1 кв. м (</w:t>
      </w:r>
      <w:proofErr w:type="spellStart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пп</w:t>
      </w:r>
      <w:proofErr w:type="spellEnd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"г" п. 22 новых правил).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 учениях придется отрабатывать эвакуацию не только персонала, но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посетителей (п. 9 новых правил).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Объекты с массовым пребыванием людей должны оснащаться ручными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электрическими фонарями, а также СИЗ органов дыхания и зрения по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тем же нормативам, что и объекты с круглосуточным пребыванием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людей, — не менее 1 фонаря и 1 СИЗ на одного дежурного.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Целостность СИЗ должна проверяться ежегодно (п. 30 новых правил).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Котельные, встроенные в здания объектов с массовым пребыванием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людей или пристроенные к таким зданиям, не допускается переводить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 твердого топлива на жидкое или газообразное (п. 39 новых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правил).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Нельзя отключать системы противопожарной защиты для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обслуживания или ремонта, если то же время проводятся мероприятия</w:t>
      </w:r>
    </w:p>
    <w:p w14:paraId="4595AC3D" w14:textId="77777777" w:rsidR="00490A59" w:rsidRPr="00490A59" w:rsidRDefault="00490A59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 массовым пребыванием людей (п. 55 новых правил).</w:t>
      </w:r>
    </w:p>
    <w:p w14:paraId="19FD774E" w14:textId="65CFEA4A" w:rsidR="00490A59" w:rsidRPr="00490A59" w:rsidRDefault="00490A59" w:rsidP="002A1BA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Организации торговли</w:t>
      </w:r>
      <w:r w:rsidR="002A1BAE" w:rsidRPr="00AC22BF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76B5564C" w14:textId="3E4D4108" w:rsidR="00490A59" w:rsidRPr="00490A59" w:rsidRDefault="00490A59" w:rsidP="002A1BA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Организации торговли могут размещать торговые и игровые автоматы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 путях эвакуации, если при этом не уменьшается нормативная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ширина таких путей (</w:t>
      </w:r>
      <w:proofErr w:type="spellStart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пп</w:t>
      </w:r>
      <w:proofErr w:type="spellEnd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"д" п. 103 новых правил).</w:t>
      </w:r>
    </w:p>
    <w:p w14:paraId="25BC9F6A" w14:textId="34C4931E" w:rsidR="00490A59" w:rsidRPr="00490A59" w:rsidRDefault="00490A59" w:rsidP="002A1BA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Медицинские организации</w:t>
      </w:r>
      <w:r w:rsidR="002A1BAE" w:rsidRPr="00AC22BF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503C7E72" w14:textId="77777777" w:rsidR="00490A59" w:rsidRPr="00490A59" w:rsidRDefault="00490A59" w:rsidP="002A1BA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Каждый работник дежурной смены должен иметь СИЗ дыхания и</w:t>
      </w:r>
    </w:p>
    <w:p w14:paraId="2787E765" w14:textId="7D1A3707" w:rsidR="00490A59" w:rsidRPr="00490A59" w:rsidRDefault="00490A59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зрения (п. 116 новых правил).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Расстояние между кроватями в больничных палатах должно быть не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менее 0,8 м, а ширина центрального основного прохода — не менее 1,2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м. Стулья, тумбочки и другая мебель не должны загромождать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эвакуационные пути и выходы, уменьшая ширину путей эвакуации (п.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116 новых правил).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палатах нельзя группировать более двух кроватей (п. 117 новых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правил).</w:t>
      </w:r>
    </w:p>
    <w:p w14:paraId="23C4E369" w14:textId="6F03BA97" w:rsidR="00490A59" w:rsidRPr="00490A59" w:rsidRDefault="00490A59" w:rsidP="002A1BA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АЗС</w:t>
      </w:r>
      <w:r w:rsidR="002A1BAE" w:rsidRPr="00AC22BF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617A8F57" w14:textId="77777777" w:rsidR="00AC22BF" w:rsidRDefault="00490A59" w:rsidP="00AC2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новых правилах есть нюансы противопожарного режима на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автоматических (</w:t>
      </w:r>
      <w:proofErr w:type="spellStart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безоператорных</w:t>
      </w:r>
      <w:proofErr w:type="spellEnd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АЗС. Установлено, что на таких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АЗС мероприятия, которые проводятся при возникновении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пожароопасной ситуации или пожара, должны осуществляться в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автоматическом режиме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или дистанционно (п. 390 новых правил).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 всех АЗС запрещается заправлять топливо в канистры и другую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тару, в процессе наполнения которой может возникнуть искра (</w:t>
      </w:r>
      <w:proofErr w:type="spellStart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пп</w:t>
      </w:r>
      <w:proofErr w:type="spellEnd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"</w:t>
      </w:r>
      <w:proofErr w:type="spellStart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г"п</w:t>
      </w:r>
      <w:proofErr w:type="spellEnd"/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385 новых правил).</w:t>
      </w:r>
      <w:r w:rsidR="002A1BA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7207E0E1" w14:textId="1D9D9AEF" w:rsidR="00490A59" w:rsidRPr="00490A59" w:rsidRDefault="00490A59" w:rsidP="00AC2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Строительные работы</w:t>
      </w:r>
      <w:r w:rsidR="00AC22BF" w:rsidRPr="00AC22BF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53387BCA" w14:textId="60E87496" w:rsidR="00490A59" w:rsidRPr="00490A59" w:rsidRDefault="00490A59" w:rsidP="00AC2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въезда на территорию стройплощадок должны размещаться схемы с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обозначением въездов, подъездов, пожарных проездов и источников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противопожарного водоснабжения (п. 71 новых правил).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окончании рабочей смены запрещено оставлять внутри зданий или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 их покрытиях горючий утеплитель, не смонтированные панели с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ним, кровельные рулонные материалы (п. 322 новых правил).</w:t>
      </w:r>
    </w:p>
    <w:p w14:paraId="38F1D8A3" w14:textId="50CD7C9A" w:rsidR="00490A59" w:rsidRPr="00490A59" w:rsidRDefault="00490A59" w:rsidP="00AC2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Огневые работы</w:t>
      </w:r>
      <w:r w:rsidR="00AC22BF" w:rsidRPr="00AC22BF">
        <w:rPr>
          <w:rFonts w:ascii="yandex-sans" w:eastAsia="Times New Roman" w:hAnsi="yandex-sans"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6AB20B6D" w14:textId="7BE1871B" w:rsidR="00490A59" w:rsidRPr="00490A59" w:rsidRDefault="00AC22BF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     </w:t>
      </w:r>
      <w:r w:rsidR="00490A59"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За местом, где завершились огневые работы, должно быть обеспечено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90A59"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не менее чем четырехчасовое наблюдение (п. 363 новых правил).</w:t>
      </w:r>
    </w:p>
    <w:p w14:paraId="236C9365" w14:textId="54175441" w:rsidR="00490A59" w:rsidRDefault="00490A59" w:rsidP="00AC2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Формы нарядов-допусков на выполнение огневых работ организации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будут разрабатывать сами. В новых правилах нет обязательной формы,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но есть перечень обязательных реквизитов. Наряд 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-допуск может быть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оформлен и зарегистрирован в электронном виде (п. 372 новых</w:t>
      </w:r>
      <w:r w:rsidR="00AC22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правил).</w:t>
      </w:r>
    </w:p>
    <w:p w14:paraId="1E082D96" w14:textId="77777777" w:rsidR="00175BB7" w:rsidRPr="00490A59" w:rsidRDefault="00175BB7" w:rsidP="00AC22B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175F542C" w14:textId="77777777" w:rsidR="00490A59" w:rsidRPr="00490A59" w:rsidRDefault="00490A59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  <w:t>Документ:</w:t>
      </w:r>
    </w:p>
    <w:p w14:paraId="3E221C3F" w14:textId="2EB4DA16" w:rsidR="00490A59" w:rsidRPr="00490A59" w:rsidRDefault="00490A59" w:rsidP="00490A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</w:pP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  <w:t>Постановление Правительства РФ от 16.09.2020 N 1479 "Об</w:t>
      </w:r>
      <w:r w:rsidR="00AC22BF" w:rsidRPr="00175BB7"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  <w:t>утверждении Правил противопожарного режима в Российской</w:t>
      </w:r>
      <w:r w:rsidR="00AC22BF" w:rsidRPr="00175BB7"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  <w:t xml:space="preserve"> </w:t>
      </w:r>
      <w:r w:rsidRPr="00490A59"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  <w:t>Федерации"</w:t>
      </w:r>
    </w:p>
    <w:p w14:paraId="5CAA27C6" w14:textId="6A96BCDB" w:rsidR="002A5C75" w:rsidRDefault="00C41B0B" w:rsidP="00AC22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</w:pPr>
      <w:hyperlink r:id="rId4" w:history="1">
        <w:r w:rsidR="00AC22BF" w:rsidRPr="00490A59">
          <w:rPr>
            <w:rStyle w:val="a4"/>
            <w:rFonts w:ascii="yandex-sans" w:eastAsia="Times New Roman" w:hAnsi="yandex-sans"/>
            <w:i/>
            <w:iCs/>
            <w:sz w:val="28"/>
            <w:szCs w:val="28"/>
            <w:lang w:eastAsia="ru-RU"/>
          </w:rPr>
          <w:t>http://www.consultant.ru/news/165/</w:t>
        </w:r>
      </w:hyperlink>
      <w:r w:rsidR="00AC22BF" w:rsidRPr="00175BB7"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  <w:t xml:space="preserve"> </w:t>
      </w:r>
      <w:r w:rsidR="00175BB7" w:rsidRPr="00175BB7"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  <w:t xml:space="preserve"> </w:t>
      </w:r>
      <w:r w:rsidR="00490A59" w:rsidRPr="00490A59"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  <w:t>© КонсультантПлюс, 1997-2021</w:t>
      </w:r>
    </w:p>
    <w:p w14:paraId="3AEF0724" w14:textId="77777777" w:rsidR="00C41B0B" w:rsidRPr="00C41B0B" w:rsidRDefault="00C41B0B" w:rsidP="00C41B0B">
      <w:pPr>
        <w:pStyle w:val="ConsPlusNormal"/>
        <w:jc w:val="right"/>
        <w:outlineLvl w:val="1"/>
        <w:rPr>
          <w:sz w:val="28"/>
          <w:szCs w:val="28"/>
        </w:rPr>
      </w:pPr>
      <w:r w:rsidRPr="00C41B0B">
        <w:rPr>
          <w:sz w:val="28"/>
          <w:szCs w:val="28"/>
        </w:rPr>
        <w:lastRenderedPageBreak/>
        <w:t>Приложение № 4</w:t>
      </w:r>
    </w:p>
    <w:p w14:paraId="7EF1B83B" w14:textId="77777777" w:rsidR="00C41B0B" w:rsidRPr="00C41B0B" w:rsidRDefault="00C41B0B" w:rsidP="00C41B0B">
      <w:pPr>
        <w:pStyle w:val="ConsPlusNormal"/>
        <w:jc w:val="right"/>
        <w:rPr>
          <w:sz w:val="28"/>
          <w:szCs w:val="28"/>
        </w:rPr>
      </w:pPr>
      <w:r w:rsidRPr="00C41B0B">
        <w:rPr>
          <w:sz w:val="28"/>
          <w:szCs w:val="28"/>
        </w:rPr>
        <w:t>к Правилам противопожарного</w:t>
      </w:r>
    </w:p>
    <w:p w14:paraId="1A35AC91" w14:textId="77777777" w:rsidR="00C41B0B" w:rsidRPr="00C41B0B" w:rsidRDefault="00C41B0B" w:rsidP="00C41B0B">
      <w:pPr>
        <w:pStyle w:val="ConsPlusNormal"/>
        <w:jc w:val="right"/>
        <w:rPr>
          <w:sz w:val="28"/>
          <w:szCs w:val="28"/>
        </w:rPr>
      </w:pPr>
      <w:r w:rsidRPr="00C41B0B">
        <w:rPr>
          <w:sz w:val="28"/>
          <w:szCs w:val="28"/>
        </w:rPr>
        <w:t>режима в Российской Федерации</w:t>
      </w:r>
    </w:p>
    <w:p w14:paraId="1829F757" w14:textId="77777777" w:rsidR="00C41B0B" w:rsidRPr="00C41B0B" w:rsidRDefault="00C41B0B" w:rsidP="00C41B0B">
      <w:pPr>
        <w:pStyle w:val="ConsPlusNormal"/>
        <w:jc w:val="both"/>
        <w:rPr>
          <w:sz w:val="28"/>
          <w:szCs w:val="28"/>
        </w:rPr>
      </w:pPr>
    </w:p>
    <w:p w14:paraId="1D029515" w14:textId="77777777" w:rsidR="00C41B0B" w:rsidRPr="00C41B0B" w:rsidRDefault="00C41B0B" w:rsidP="00C41B0B">
      <w:pPr>
        <w:pStyle w:val="ConsPlusTitle"/>
        <w:jc w:val="center"/>
        <w:rPr>
          <w:sz w:val="28"/>
          <w:szCs w:val="28"/>
        </w:rPr>
      </w:pPr>
      <w:bookmarkStart w:id="1" w:name="Par1507"/>
      <w:bookmarkEnd w:id="1"/>
      <w:r w:rsidRPr="00C41B0B">
        <w:rPr>
          <w:sz w:val="28"/>
          <w:szCs w:val="28"/>
        </w:rPr>
        <w:t>ПОРЯДОК</w:t>
      </w:r>
    </w:p>
    <w:p w14:paraId="071DFD41" w14:textId="77777777" w:rsidR="00C41B0B" w:rsidRPr="00C41B0B" w:rsidRDefault="00C41B0B" w:rsidP="00C41B0B">
      <w:pPr>
        <w:pStyle w:val="ConsPlusTitle"/>
        <w:jc w:val="center"/>
        <w:rPr>
          <w:sz w:val="28"/>
          <w:szCs w:val="28"/>
        </w:rPr>
      </w:pPr>
      <w:r w:rsidRPr="00C41B0B">
        <w:rPr>
          <w:sz w:val="28"/>
          <w:szCs w:val="28"/>
        </w:rPr>
        <w:t>ИСПОЛЬЗОВАНИЯ ОТКРЫТОГО ОГНЯ И РАЗВЕДЕНИЯ КОСТРОВ НА ЗЕМЛЯХ</w:t>
      </w:r>
    </w:p>
    <w:p w14:paraId="24896A0D" w14:textId="77777777" w:rsidR="00C41B0B" w:rsidRPr="00C41B0B" w:rsidRDefault="00C41B0B" w:rsidP="00C41B0B">
      <w:pPr>
        <w:pStyle w:val="ConsPlusTitle"/>
        <w:jc w:val="center"/>
        <w:rPr>
          <w:sz w:val="28"/>
          <w:szCs w:val="28"/>
        </w:rPr>
      </w:pPr>
      <w:r w:rsidRPr="00C41B0B">
        <w:rPr>
          <w:sz w:val="28"/>
          <w:szCs w:val="28"/>
        </w:rPr>
        <w:t>СЕЛЬСКОХОЗЯЙСТВЕННОГО НАЗНАЧЕНИЯ, ЗЕМЛЯХ ЗАПАСА И ЗЕМЛЯХ</w:t>
      </w:r>
    </w:p>
    <w:p w14:paraId="46B63A7B" w14:textId="77777777" w:rsidR="00C41B0B" w:rsidRPr="00C41B0B" w:rsidRDefault="00C41B0B" w:rsidP="00C41B0B">
      <w:pPr>
        <w:pStyle w:val="ConsPlusTitle"/>
        <w:jc w:val="center"/>
        <w:rPr>
          <w:sz w:val="28"/>
          <w:szCs w:val="28"/>
        </w:rPr>
      </w:pPr>
      <w:r w:rsidRPr="00C41B0B">
        <w:rPr>
          <w:sz w:val="28"/>
          <w:szCs w:val="28"/>
        </w:rPr>
        <w:t>НАСЕЛЕННЫХ ПУНКТОВ</w:t>
      </w:r>
    </w:p>
    <w:p w14:paraId="57EE5EA4" w14:textId="77777777" w:rsidR="00C41B0B" w:rsidRPr="00C41B0B" w:rsidRDefault="00C41B0B" w:rsidP="00C41B0B">
      <w:pPr>
        <w:pStyle w:val="ConsPlusNormal"/>
        <w:jc w:val="both"/>
        <w:rPr>
          <w:sz w:val="28"/>
          <w:szCs w:val="28"/>
        </w:rPr>
      </w:pPr>
    </w:p>
    <w:p w14:paraId="6EB1B13C" w14:textId="77777777" w:rsidR="00C41B0B" w:rsidRPr="00C41B0B" w:rsidRDefault="00C41B0B" w:rsidP="00C41B0B">
      <w:pPr>
        <w:pStyle w:val="ConsPlusNormal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14:paraId="31E94E13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1513"/>
      <w:bookmarkEnd w:id="2"/>
      <w:r w:rsidRPr="00C41B0B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5E64EB5E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60A66564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1515"/>
      <w:bookmarkEnd w:id="3"/>
      <w:r w:rsidRPr="00C41B0B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6A8C8AE9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1516"/>
      <w:bookmarkEnd w:id="4"/>
      <w:r w:rsidRPr="00C41B0B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2CBA07D4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77CB1B2A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 xml:space="preserve">3. При использовании открытого огня в металлической емкости или </w:t>
      </w:r>
      <w:r w:rsidRPr="00C41B0B">
        <w:rPr>
          <w:sz w:val="28"/>
          <w:szCs w:val="28"/>
        </w:rPr>
        <w:lastRenderedPageBreak/>
        <w:t>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14:paraId="45DE2194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75BB0666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22F17CE1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14:paraId="2550871A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1D5BAF3D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615E72E0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9. Использование открытого огня запрещается:</w:t>
      </w:r>
    </w:p>
    <w:p w14:paraId="7F69F2A8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на торфяных почвах;</w:t>
      </w:r>
    </w:p>
    <w:p w14:paraId="1E8F1DD4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14:paraId="73781F29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 xml:space="preserve">при поступившей информации о приближающихся неблагоприятных или </w:t>
      </w:r>
      <w:r w:rsidRPr="00C41B0B">
        <w:rPr>
          <w:sz w:val="28"/>
          <w:szCs w:val="28"/>
        </w:rPr>
        <w:lastRenderedPageBreak/>
        <w:t>опасных для жизнедеятельности людей метеорологических последствиях, связанных с сильными порывами ветра;</w:t>
      </w:r>
    </w:p>
    <w:p w14:paraId="62505D3B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под кронами деревьев хвойных пород;</w:t>
      </w:r>
    </w:p>
    <w:p w14:paraId="40158BA8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159B831A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0A013279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при скорости ветра, превышающей значение 10 метров в секунду.</w:t>
      </w:r>
    </w:p>
    <w:p w14:paraId="6AF9FE02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10. В процессе использования открытого огня запрещается:</w:t>
      </w:r>
    </w:p>
    <w:p w14:paraId="13927975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754A322D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14:paraId="3A73DCC9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14:paraId="09E9EF5A" w14:textId="77777777" w:rsidR="00C41B0B" w:rsidRPr="00C41B0B" w:rsidRDefault="00C41B0B" w:rsidP="00C41B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1B0B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6E900B7C" w14:textId="77777777" w:rsidR="00C41B0B" w:rsidRPr="00C41B0B" w:rsidRDefault="00C41B0B" w:rsidP="00C41B0B">
      <w:pPr>
        <w:pStyle w:val="ConsPlusNormal"/>
        <w:jc w:val="both"/>
        <w:rPr>
          <w:sz w:val="28"/>
          <w:szCs w:val="28"/>
        </w:rPr>
      </w:pPr>
    </w:p>
    <w:p w14:paraId="33D80B8E" w14:textId="77777777" w:rsidR="00C41B0B" w:rsidRPr="00C41B0B" w:rsidRDefault="00C41B0B" w:rsidP="00AC22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iCs/>
          <w:color w:val="000000"/>
          <w:sz w:val="28"/>
          <w:szCs w:val="28"/>
          <w:lang w:eastAsia="ru-RU"/>
        </w:rPr>
      </w:pPr>
    </w:p>
    <w:sectPr w:rsidR="00C41B0B" w:rsidRPr="00C4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55"/>
    <w:rsid w:val="00175BB7"/>
    <w:rsid w:val="002A1BAE"/>
    <w:rsid w:val="002A5C75"/>
    <w:rsid w:val="00490A59"/>
    <w:rsid w:val="00974F33"/>
    <w:rsid w:val="00AC22BF"/>
    <w:rsid w:val="00C41B0B"/>
    <w:rsid w:val="00C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4F28"/>
  <w15:chartTrackingRefBased/>
  <w15:docId w15:val="{E4D82020-1A2C-467C-BFA6-9AC46596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2B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22B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7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B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1B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1B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news/1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4</cp:revision>
  <cp:lastPrinted>2021-04-07T05:11:00Z</cp:lastPrinted>
  <dcterms:created xsi:type="dcterms:W3CDTF">2021-04-07T04:30:00Z</dcterms:created>
  <dcterms:modified xsi:type="dcterms:W3CDTF">2021-04-07T05:27:00Z</dcterms:modified>
</cp:coreProperties>
</file>